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0679" w14:textId="77777777" w:rsidR="005D0F50" w:rsidRDefault="005D0F50">
      <w:pPr>
        <w:shd w:val="clear" w:color="auto" w:fill="000000"/>
        <w:ind w:left="0" w:hanging="2"/>
        <w:jc w:val="center"/>
        <w:rPr>
          <w:rFonts w:ascii="Verdana" w:eastAsia="Verdana" w:hAnsi="Verdana" w:cs="Verdana"/>
          <w:color w:val="FFFFFF"/>
          <w:sz w:val="22"/>
          <w:szCs w:val="22"/>
        </w:rPr>
      </w:pPr>
      <w:bookmarkStart w:id="0" w:name="bookmark=id.gjdgxs" w:colFirst="0" w:colLast="0"/>
      <w:bookmarkEnd w:id="0"/>
    </w:p>
    <w:p w14:paraId="41D52899" w14:textId="77777777" w:rsidR="005D0F50" w:rsidRDefault="002432F0">
      <w:pPr>
        <w:shd w:val="clear" w:color="auto" w:fill="000000"/>
        <w:ind w:left="0" w:hanging="2"/>
        <w:jc w:val="center"/>
        <w:rPr>
          <w:rFonts w:ascii="Verdana" w:eastAsia="Verdana" w:hAnsi="Verdana" w:cs="Verdana"/>
          <w:color w:val="FFFFFF"/>
          <w:sz w:val="22"/>
          <w:szCs w:val="22"/>
        </w:rPr>
      </w:pPr>
      <w:r>
        <w:rPr>
          <w:rFonts w:ascii="Verdana" w:eastAsia="Verdana" w:hAnsi="Verdana" w:cs="Verdana"/>
          <w:b/>
          <w:i/>
          <w:smallCaps/>
          <w:color w:val="FFFFFF"/>
          <w:sz w:val="22"/>
          <w:szCs w:val="22"/>
        </w:rPr>
        <w:t>Bachelor of Arts in Contemporary Dance Studies</w:t>
      </w:r>
    </w:p>
    <w:p w14:paraId="29834ADA" w14:textId="77777777" w:rsidR="005D0F50" w:rsidRDefault="002432F0">
      <w:pPr>
        <w:shd w:val="clear" w:color="auto" w:fill="000000"/>
        <w:ind w:left="0" w:hanging="2"/>
        <w:jc w:val="center"/>
        <w:rPr>
          <w:rFonts w:ascii="Verdana" w:eastAsia="Verdana" w:hAnsi="Verdana" w:cs="Verdana"/>
          <w:color w:val="FFFFFF"/>
          <w:sz w:val="22"/>
          <w:szCs w:val="22"/>
        </w:rPr>
      </w:pPr>
      <w:r>
        <w:rPr>
          <w:rFonts w:ascii="Verdana" w:eastAsia="Verdana" w:hAnsi="Verdana" w:cs="Verdana"/>
          <w:b/>
          <w:color w:val="FFFFFF"/>
          <w:sz w:val="22"/>
          <w:szCs w:val="22"/>
        </w:rPr>
        <w:t>CHECKLIST FOR MAJOR REQUIREMENTS</w:t>
      </w:r>
    </w:p>
    <w:p w14:paraId="2CDB5BCC" w14:textId="77777777" w:rsidR="005D0F50" w:rsidRDefault="005D0F50">
      <w:pPr>
        <w:shd w:val="clear" w:color="auto" w:fill="000000"/>
        <w:ind w:left="0" w:hanging="2"/>
        <w:jc w:val="center"/>
        <w:rPr>
          <w:rFonts w:ascii="Verdana" w:eastAsia="Verdana" w:hAnsi="Verdana" w:cs="Verdana"/>
          <w:color w:val="FFFFFF"/>
          <w:sz w:val="22"/>
          <w:szCs w:val="22"/>
        </w:rPr>
      </w:pPr>
    </w:p>
    <w:p w14:paraId="765D6956" w14:textId="77777777" w:rsidR="005D0F50" w:rsidRDefault="005D0F5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789F0C56" w14:textId="77777777" w:rsidR="005D0F50" w:rsidRDefault="005D0F5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08A94871" w14:textId="77777777" w:rsidR="005D0F50" w:rsidRDefault="002432F0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Student Name: 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</w:p>
    <w:p w14:paraId="614CBAA4" w14:textId="77777777" w:rsidR="005D0F50" w:rsidRDefault="005D0F5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57A10A21" w14:textId="77777777" w:rsidR="005D0F50" w:rsidRDefault="002432F0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Student 99 number: 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  <w:r>
        <w:rPr>
          <w:rFonts w:ascii="Verdana" w:eastAsia="Verdana" w:hAnsi="Verdana" w:cs="Verdana"/>
          <w:b/>
          <w:sz w:val="20"/>
          <w:szCs w:val="20"/>
          <w:u w:val="single"/>
        </w:rPr>
        <w:tab/>
      </w:r>
    </w:p>
    <w:p w14:paraId="580E8B0C" w14:textId="77777777" w:rsidR="005D0F50" w:rsidRDefault="005D0F5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40F93D40" w14:textId="77777777" w:rsidR="005D0F50" w:rsidRDefault="005D0F5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4AF9DB0" w14:textId="77777777" w:rsidR="005D0F50" w:rsidRDefault="002432F0">
      <w:pPr>
        <w:ind w:left="0" w:hanging="2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20"/>
          <w:szCs w:val="20"/>
        </w:rPr>
        <w:t>Students in the Bachelor of Arts in Dance are urged to pursue a breadth of study in their technique courses and, in consultation with their advisor, make connections to other arts departments</w:t>
      </w:r>
      <w:r>
        <w:rPr>
          <w:rFonts w:ascii="Verdana" w:eastAsia="Verdana" w:hAnsi="Verdana" w:cs="Verdana"/>
          <w:b/>
          <w:sz w:val="20"/>
          <w:szCs w:val="20"/>
        </w:rPr>
        <w:t xml:space="preserve">. </w:t>
      </w:r>
      <w:r>
        <w:rPr>
          <w:rFonts w:ascii="Verdana" w:eastAsia="Verdana" w:hAnsi="Verdana" w:cs="Verdana"/>
          <w:i/>
          <w:sz w:val="20"/>
          <w:szCs w:val="20"/>
        </w:rPr>
        <w:t xml:space="preserve">No more than one required major course may be substituted from </w:t>
      </w:r>
      <w:r>
        <w:rPr>
          <w:rFonts w:ascii="Verdana" w:eastAsia="Verdana" w:hAnsi="Verdana" w:cs="Verdana"/>
          <w:i/>
          <w:sz w:val="20"/>
          <w:szCs w:val="20"/>
        </w:rPr>
        <w:t xml:space="preserve">another Department. </w:t>
      </w:r>
      <w:r>
        <w:rPr>
          <w:rFonts w:ascii="Verdana" w:eastAsia="Verdana" w:hAnsi="Verdana" w:cs="Verdana"/>
          <w:i/>
          <w:sz w:val="20"/>
          <w:szCs w:val="20"/>
          <w:highlight w:val="white"/>
        </w:rPr>
        <w:t>Courses for the major cannot be taken for a S/U grade.</w:t>
      </w:r>
    </w:p>
    <w:p w14:paraId="50412FD2" w14:textId="77777777" w:rsidR="005D0F50" w:rsidRDefault="005D0F5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tbl>
      <w:tblPr>
        <w:tblStyle w:val="a"/>
        <w:tblW w:w="9945" w:type="dxa"/>
        <w:tblInd w:w="93" w:type="dxa"/>
        <w:tblLayout w:type="fixed"/>
        <w:tblLook w:val="0020" w:firstRow="1" w:lastRow="0" w:firstColumn="0" w:lastColumn="0" w:noHBand="0" w:noVBand="0"/>
      </w:tblPr>
      <w:tblGrid>
        <w:gridCol w:w="1365"/>
        <w:gridCol w:w="4860"/>
        <w:gridCol w:w="1471"/>
        <w:gridCol w:w="932"/>
        <w:gridCol w:w="1317"/>
      </w:tblGrid>
      <w:tr w:rsidR="005D0F50" w14:paraId="2A5B1658" w14:textId="77777777" w:rsidTr="00CA1F46">
        <w:trPr>
          <w:trHeight w:val="48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FD45EAF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Theory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1413FC8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Must take each of the following: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</w:tcPr>
          <w:p w14:paraId="7F38BE2F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Planned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EE50BCF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Credits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7402CC0D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Completed</w:t>
            </w:r>
          </w:p>
        </w:tc>
      </w:tr>
      <w:tr w:rsidR="005D0F50" w14:paraId="11CBE293" w14:textId="77777777" w:rsidTr="00CA1F46">
        <w:trPr>
          <w:trHeight w:val="31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374FF1F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A6BF0E0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Elementary Dance Composition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A048615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A98C31E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8260E4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2D19489F" w14:textId="77777777" w:rsidTr="00CA1F46">
        <w:trPr>
          <w:trHeight w:val="315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5BFC96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99EC13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Dance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History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A668544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A133CF8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16E9E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161FA450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E03CAA9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2829980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Scientific Foundations of Dance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4790C0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F88FA00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EBD38C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2FBBA36D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6EF4DAE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252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583E407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Intermediate Dance Composition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CFB5E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E819B08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256C61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3E7D5A28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C794C70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272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476353C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Dance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Anthropology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E522C1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273056D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A41317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3D53C68C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9F893A9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045A027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Analysis of Music from a Dancer's Perspective 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1D9EE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D66009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31DF64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0B5BC885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1F4C878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6BB74B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Production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7A6BF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38E00B7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BE0F3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1FA4088F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2847B1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353460A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Dance Production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(may be taken for faculty supervised performance credit after taking DAN 200)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B2C75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1957EE4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1AC1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</w:tbl>
    <w:p w14:paraId="72E928BE" w14:textId="77777777" w:rsidR="005D0F50" w:rsidRDefault="005D0F5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75CCF635" w14:textId="77777777" w:rsidR="005D0F50" w:rsidRDefault="002432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Five dance technique courses are required for the BA (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z w:val="20"/>
          <w:szCs w:val="20"/>
        </w:rPr>
        <w:t xml:space="preserve">en are allowed). BA students must </w:t>
      </w:r>
      <w:r>
        <w:rPr>
          <w:rFonts w:ascii="Verdana" w:eastAsia="Verdana" w:hAnsi="Verdana" w:cs="Verdana"/>
          <w:i/>
          <w:sz w:val="20"/>
          <w:szCs w:val="20"/>
        </w:rPr>
        <w:t>take</w:t>
      </w:r>
      <w:r>
        <w:rPr>
          <w:rFonts w:ascii="Verdana" w:eastAsia="Verdana" w:hAnsi="Verdana" w:cs="Verdana"/>
          <w:i/>
          <w:sz w:val="20"/>
          <w:szCs w:val="20"/>
        </w:rPr>
        <w:t xml:space="preserve"> at least two courses in two technique forms. Students should reach intermediate or advanced level in at least one form.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 single level of technique courses may be taken for credit up to three semesters. Advanced technique courses (</w:t>
      </w:r>
      <w:r>
        <w:rPr>
          <w:rFonts w:ascii="Verdana" w:eastAsia="Verdana" w:hAnsi="Verdana" w:cs="Verdana"/>
          <w:i/>
          <w:sz w:val="20"/>
          <w:szCs w:val="20"/>
        </w:rPr>
        <w:t>l</w:t>
      </w:r>
      <w:r>
        <w:rPr>
          <w:rFonts w:ascii="Verdana" w:eastAsia="Verdana" w:hAnsi="Verdana" w:cs="Verdana"/>
          <w:i/>
          <w:sz w:val="20"/>
          <w:szCs w:val="20"/>
        </w:rPr>
        <w:t xml:space="preserve">evels </w:t>
      </w:r>
      <w:r>
        <w:rPr>
          <w:rFonts w:ascii="Verdana" w:eastAsia="Verdana" w:hAnsi="Verdana" w:cs="Verdana"/>
          <w:i/>
          <w:sz w:val="20"/>
          <w:szCs w:val="20"/>
        </w:rPr>
        <w:t>5</w:t>
      </w:r>
      <w:r>
        <w:rPr>
          <w:rFonts w:ascii="Verdana" w:eastAsia="Verdana" w:hAnsi="Verdana" w:cs="Verdana"/>
          <w:i/>
          <w:sz w:val="20"/>
          <w:szCs w:val="20"/>
        </w:rPr>
        <w:t xml:space="preserve"> and </w:t>
      </w:r>
      <w:r>
        <w:rPr>
          <w:rFonts w:ascii="Verdana" w:eastAsia="Verdana" w:hAnsi="Verdana" w:cs="Verdana"/>
          <w:i/>
          <w:sz w:val="20"/>
          <w:szCs w:val="20"/>
        </w:rPr>
        <w:t>6</w:t>
      </w:r>
      <w:r>
        <w:rPr>
          <w:rFonts w:ascii="Verdana" w:eastAsia="Verdana" w:hAnsi="Verdana" w:cs="Verdana"/>
          <w:i/>
          <w:sz w:val="20"/>
          <w:szCs w:val="20"/>
        </w:rPr>
        <w:t xml:space="preserve">) require </w:t>
      </w:r>
      <w:r>
        <w:rPr>
          <w:rFonts w:ascii="Verdana" w:eastAsia="Verdana" w:hAnsi="Verdana" w:cs="Verdana"/>
          <w:i/>
          <w:sz w:val="20"/>
          <w:szCs w:val="20"/>
        </w:rPr>
        <w:t>a placement exam.</w:t>
      </w:r>
    </w:p>
    <w:p w14:paraId="530E52C1" w14:textId="77777777" w:rsidR="005D0F50" w:rsidRDefault="005D0F5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tbl>
      <w:tblPr>
        <w:tblStyle w:val="a0"/>
        <w:tblW w:w="9990" w:type="dxa"/>
        <w:tblInd w:w="93" w:type="dxa"/>
        <w:tblLayout w:type="fixed"/>
        <w:tblLook w:val="0020" w:firstRow="1" w:lastRow="0" w:firstColumn="0" w:lastColumn="0" w:noHBand="0" w:noVBand="0"/>
      </w:tblPr>
      <w:tblGrid>
        <w:gridCol w:w="1372"/>
        <w:gridCol w:w="4853"/>
        <w:gridCol w:w="1516"/>
        <w:gridCol w:w="932"/>
        <w:gridCol w:w="1317"/>
      </w:tblGrid>
      <w:tr w:rsidR="005D0F50" w14:paraId="6DEB25B8" w14:textId="77777777" w:rsidTr="00CA1F46">
        <w:trPr>
          <w:trHeight w:val="435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789878F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22263CD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Dance Technique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1C5B63B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Course Taken: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0C94A7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intermediate advanced level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2AFC792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Credits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14:paraId="5C88247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 Semester Completed</w:t>
            </w:r>
          </w:p>
        </w:tc>
      </w:tr>
      <w:tr w:rsidR="005D0F50" w14:paraId="7F4DD979" w14:textId="77777777" w:rsidTr="00CA1F46">
        <w:trPr>
          <w:trHeight w:val="285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112EACB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C65DC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E07F0F5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1B3CF3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left w:val="nil"/>
              <w:bottom w:val="single" w:sz="4" w:space="0" w:color="000000"/>
              <w:right w:val="nil"/>
            </w:tcBorders>
          </w:tcPr>
          <w:p w14:paraId="7A21D74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4298BFBA" w14:textId="77777777" w:rsidTr="00CA1F46">
        <w:trPr>
          <w:trHeight w:val="285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89CE6D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500DD5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82F94C6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46B3517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E07FE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3B63F152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001C7B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5199B1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981CA4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33A01B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6100A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148F8752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42DB60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ACD8D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07E06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B390558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8EDBB5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3921E8AD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1472316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19FC15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CE8531F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7C9AD85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12A3C6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3DBDA4FA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4E8178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DB785A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CA4D42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A6BFCF6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D461EE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6CC6BE61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F6EE988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01D0A9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9AEBD75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FA71815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53AAA7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78C522C9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F8276CB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3FE6B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14434E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9671208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B78C7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4FAB2233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DD4779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FC144D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3A395E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5BAA725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B0352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1BB32FD2" w14:textId="77777777" w:rsidTr="00CA1F46">
        <w:trPr>
          <w:trHeight w:val="300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4BEE51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0299EE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D806B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B8690B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6AAE72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43E4E0D" w14:textId="77777777" w:rsidR="005D0F50" w:rsidRDefault="005D0F5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p w14:paraId="25451C7F" w14:textId="77777777" w:rsidR="005D0F50" w:rsidRDefault="002432F0">
      <w:pPr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br w:type="page"/>
      </w:r>
      <w:r>
        <w:rPr>
          <w:rFonts w:ascii="Verdana" w:eastAsia="Verdana" w:hAnsi="Verdana" w:cs="Verdana"/>
          <w:i/>
          <w:sz w:val="20"/>
          <w:szCs w:val="20"/>
        </w:rPr>
        <w:lastRenderedPageBreak/>
        <w:t>A minimum of two advanced theory courses are required for the major; more are recommended. Students register for these courses only after consultation with their major advisor</w:t>
      </w:r>
      <w:r>
        <w:rPr>
          <w:rFonts w:ascii="Verdana" w:eastAsia="Verdana" w:hAnsi="Verdana" w:cs="Verdana"/>
          <w:b/>
          <w:sz w:val="20"/>
          <w:szCs w:val="20"/>
        </w:rPr>
        <w:t xml:space="preserve">. </w:t>
      </w:r>
      <w:r>
        <w:rPr>
          <w:rFonts w:ascii="Verdana" w:eastAsia="Verdana" w:hAnsi="Verdana" w:cs="Verdana"/>
          <w:i/>
          <w:sz w:val="20"/>
          <w:szCs w:val="20"/>
        </w:rPr>
        <w:t>Only 4 credits of Advanced Repertory may be counted.</w:t>
      </w:r>
    </w:p>
    <w:p w14:paraId="6762EA75" w14:textId="77777777" w:rsidR="005D0F50" w:rsidRDefault="005D0F5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tbl>
      <w:tblPr>
        <w:tblStyle w:val="a1"/>
        <w:tblW w:w="9900" w:type="dxa"/>
        <w:tblInd w:w="93" w:type="dxa"/>
        <w:tblLayout w:type="fixed"/>
        <w:tblLook w:val="0020" w:firstRow="1" w:lastRow="0" w:firstColumn="0" w:lastColumn="0" w:noHBand="0" w:noVBand="0"/>
      </w:tblPr>
      <w:tblGrid>
        <w:gridCol w:w="1365"/>
        <w:gridCol w:w="4807"/>
        <w:gridCol w:w="1479"/>
        <w:gridCol w:w="932"/>
        <w:gridCol w:w="1317"/>
      </w:tblGrid>
      <w:tr w:rsidR="005D0F50" w14:paraId="725A4B5C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8C97ECB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Advanced</w:t>
            </w:r>
          </w:p>
          <w:p w14:paraId="451207FD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Theory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5FC9515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Choose at least two: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</w:tcPr>
          <w:p w14:paraId="494388E5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Planned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EE79BCC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Credits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14:paraId="5650BC72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Completed</w:t>
            </w:r>
          </w:p>
        </w:tc>
      </w:tr>
      <w:tr w:rsidR="005D0F50" w14:paraId="209ADA2C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D0A027C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540DFE7A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nil"/>
              <w:right w:val="nil"/>
            </w:tcBorders>
          </w:tcPr>
          <w:p w14:paraId="37E86756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69D11FFD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nil"/>
              <w:right w:val="nil"/>
            </w:tcBorders>
          </w:tcPr>
          <w:p w14:paraId="16C50D45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2AD4CF69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FB0961C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305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647B9EFD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Repertory (2 cr.; must be taken twice)</w:t>
            </w:r>
          </w:p>
        </w:tc>
        <w:tc>
          <w:tcPr>
            <w:tcW w:w="1479" w:type="dxa"/>
            <w:tcBorders>
              <w:left w:val="nil"/>
              <w:bottom w:val="single" w:sz="4" w:space="0" w:color="000000"/>
              <w:right w:val="nil"/>
            </w:tcBorders>
          </w:tcPr>
          <w:p w14:paraId="758F429F" w14:textId="77777777" w:rsidR="005D0F50" w:rsidRDefault="005D0F5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3FBD17D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left w:val="nil"/>
              <w:bottom w:val="single" w:sz="4" w:space="0" w:color="000000"/>
              <w:right w:val="nil"/>
            </w:tcBorders>
          </w:tcPr>
          <w:p w14:paraId="3EA06879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083C3F1D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125C6BC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6146011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Adv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Repertory (2 cr.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;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must be taken twice)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A4FE0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5B1A271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B18B5C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208CCC42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A4DE43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309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69392A62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Advanced Repertory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1BDCF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4F92176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85800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0F750245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484B94C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339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02C570BB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Movement, Ecology and Performance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825A6C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2D3CCB0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603243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306BAE75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6E4D7F4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353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643D58AC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Advanced Dance Composition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7F9EB2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AF7CED5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C695B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440F2485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E1091E7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377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4CBA04C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Advanced Studies in History and Aesthetics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58F60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86A03E1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23BCC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246B0EC9" w14:textId="77777777" w:rsidTr="00CA1F46">
        <w:trPr>
          <w:trHeight w:val="300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3F8DB8F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400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14:paraId="4D0BBD3D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Special Studies (Choreography or Research)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67A12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09E46C2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0D6867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A2306EB" w14:textId="77777777" w:rsidR="005D0F50" w:rsidRDefault="005D0F5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6CCD2D4D" w14:textId="77777777" w:rsidR="005D0F50" w:rsidRDefault="002432F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 thesis project is required in the student’s senior year in choreography or research. If offered, students will take the Seminar course.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 xml:space="preserve">Otherwise, an independent project with an advisor will be designed. Students are encouraged to speak with their major </w:t>
      </w:r>
      <w:r>
        <w:rPr>
          <w:rFonts w:ascii="Verdana" w:eastAsia="Verdana" w:hAnsi="Verdana" w:cs="Verdana"/>
          <w:i/>
          <w:sz w:val="20"/>
          <w:szCs w:val="20"/>
        </w:rPr>
        <w:t>advisor about an Honors Thesis. This conversation should begin at the end of the junior year.</w:t>
      </w:r>
    </w:p>
    <w:p w14:paraId="164FCB33" w14:textId="77777777" w:rsidR="005D0F50" w:rsidRDefault="005D0F5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Style w:val="a2"/>
        <w:tblW w:w="9900" w:type="dxa"/>
        <w:tblInd w:w="93" w:type="dxa"/>
        <w:tblLayout w:type="fixed"/>
        <w:tblLook w:val="0020" w:firstRow="1" w:lastRow="0" w:firstColumn="0" w:lastColumn="0" w:noHBand="0" w:noVBand="0"/>
      </w:tblPr>
      <w:tblGrid>
        <w:gridCol w:w="1364"/>
        <w:gridCol w:w="6287"/>
        <w:gridCol w:w="932"/>
        <w:gridCol w:w="1317"/>
      </w:tblGrid>
      <w:tr w:rsidR="005D0F50" w14:paraId="0C8986FA" w14:textId="77777777" w:rsidTr="00CA1F46">
        <w:trPr>
          <w:trHeight w:val="51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E33307B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Senior Thesis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14:paraId="5CD7A710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830FC7C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Credits</w:t>
            </w:r>
          </w:p>
        </w:tc>
        <w:tc>
          <w:tcPr>
            <w:tcW w:w="1317" w:type="dxa"/>
            <w:tcBorders>
              <w:top w:val="nil"/>
              <w:left w:val="nil"/>
              <w:right w:val="nil"/>
            </w:tcBorders>
          </w:tcPr>
          <w:p w14:paraId="6A52FB8F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Completed</w:t>
            </w:r>
          </w:p>
        </w:tc>
      </w:tr>
      <w:tr w:rsidR="005D0F50" w14:paraId="1E37E37D" w14:textId="77777777" w:rsidTr="00CA1F46">
        <w:trPr>
          <w:trHeight w:val="51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30BD920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399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14:paraId="48954BDC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28C0958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Senior Seminar in Dance (Choreography or Research)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4F4750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left w:val="nil"/>
              <w:bottom w:val="single" w:sz="4" w:space="0" w:color="000000"/>
              <w:right w:val="nil"/>
            </w:tcBorders>
          </w:tcPr>
          <w:p w14:paraId="096FB9CF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6BF07EE3" w14:textId="77777777" w:rsidTr="00CA1F46">
        <w:trPr>
          <w:trHeight w:val="51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11EE91B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430d or 431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14:paraId="79E1A19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Honor Thesis (Choreography or Research)</w:t>
            </w:r>
          </w:p>
        </w:tc>
        <w:tc>
          <w:tcPr>
            <w:tcW w:w="932" w:type="dxa"/>
            <w:tcBorders>
              <w:top w:val="nil"/>
              <w:left w:val="nil"/>
              <w:right w:val="nil"/>
            </w:tcBorders>
          </w:tcPr>
          <w:p w14:paraId="60006C67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4B89C2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51EC0529" w14:textId="77777777" w:rsidTr="00CA1F46">
        <w:trPr>
          <w:trHeight w:val="51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440B923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14:paraId="420B3221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8F0197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right w:val="nil"/>
            </w:tcBorders>
          </w:tcPr>
          <w:p w14:paraId="033CE36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5D0F50" w14:paraId="036CE01D" w14:textId="77777777" w:rsidTr="00CA1F46">
        <w:trPr>
          <w:trHeight w:val="510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ED89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1778B7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4C7EBAE1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Total Credits  (48 Minimum)</w:t>
            </w:r>
          </w:p>
          <w:p w14:paraId="34D41EA2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FEF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4" w:space="0" w:color="000000"/>
              <w:right w:val="nil"/>
            </w:tcBorders>
          </w:tcPr>
          <w:p w14:paraId="6FED734A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8AEECE2" w14:textId="5FA50A53" w:rsidR="005D0F50" w:rsidRDefault="005D0F50">
      <w:pPr>
        <w:ind w:left="0" w:hanging="2"/>
        <w:rPr>
          <w:rFonts w:ascii="Verdana" w:eastAsia="Verdana" w:hAnsi="Verdana" w:cs="Verdana"/>
        </w:rPr>
      </w:pPr>
    </w:p>
    <w:p w14:paraId="5989E938" w14:textId="1AC4E5BC" w:rsidR="00CA1F46" w:rsidRDefault="00CA1F46">
      <w:pPr>
        <w:ind w:left="0" w:hanging="2"/>
        <w:rPr>
          <w:rFonts w:ascii="Verdana" w:eastAsia="Verdana" w:hAnsi="Verdana" w:cs="Verdana"/>
        </w:rPr>
      </w:pPr>
    </w:p>
    <w:p w14:paraId="0EAE0F5A" w14:textId="77777777" w:rsidR="00CA1F46" w:rsidRDefault="00CA1F46">
      <w:pPr>
        <w:ind w:left="0" w:hanging="2"/>
        <w:rPr>
          <w:rFonts w:ascii="Verdana" w:eastAsia="Verdana" w:hAnsi="Verdana" w:cs="Verdana"/>
        </w:rPr>
      </w:pPr>
    </w:p>
    <w:p w14:paraId="20BC1AB2" w14:textId="77777777" w:rsidR="005D0F50" w:rsidRDefault="002432F0">
      <w:pPr>
        <w:ind w:left="0" w:hanging="2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Latin Honors Checklist</w:t>
      </w:r>
    </w:p>
    <w:p w14:paraId="6B58DCED" w14:textId="77777777" w:rsidR="005D0F50" w:rsidRDefault="005D0F5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p w14:paraId="4B206E20" w14:textId="0D8C384E" w:rsidR="005D0F50" w:rsidRDefault="002432F0">
      <w:pPr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All students are encouraged to take at least one course (normally four credits) in each of the seven major fields of knowledge:</w:t>
      </w:r>
    </w:p>
    <w:p w14:paraId="5758CBB2" w14:textId="048B50D2" w:rsidR="00A167BD" w:rsidRDefault="00A167BD">
      <w:pPr>
        <w:ind w:left="0" w:hanging="2"/>
        <w:jc w:val="both"/>
        <w:rPr>
          <w:rFonts w:ascii="Verdana" w:eastAsia="Verdana" w:hAnsi="Verdana" w:cs="Verdana"/>
          <w:iCs/>
          <w:sz w:val="20"/>
          <w:szCs w:val="20"/>
        </w:rPr>
      </w:pPr>
    </w:p>
    <w:p w14:paraId="6FA84401" w14:textId="08594A55" w:rsidR="00A167BD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Literature: English or another language</w:t>
      </w:r>
    </w:p>
    <w:p w14:paraId="762A81BE" w14:textId="77777777" w:rsidR="002432F0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Historical Studies</w:t>
      </w:r>
    </w:p>
    <w:p w14:paraId="357CD108" w14:textId="3E618A23" w:rsidR="00A167BD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Social Science</w:t>
      </w:r>
    </w:p>
    <w:p w14:paraId="708F2774" w14:textId="6DEE03ED" w:rsidR="00A167BD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Natural Science</w:t>
      </w:r>
    </w:p>
    <w:p w14:paraId="4F5DF870" w14:textId="20E87E18" w:rsidR="00A167BD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Mathematics and Analytic Philosophy</w:t>
      </w:r>
    </w:p>
    <w:p w14:paraId="1721D3FC" w14:textId="0012D2B5" w:rsidR="00A167BD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The Arts</w:t>
      </w:r>
    </w:p>
    <w:p w14:paraId="048EDDB0" w14:textId="60C2CCAB" w:rsidR="00A167BD" w:rsidRPr="00A167BD" w:rsidRDefault="002432F0" w:rsidP="002432F0">
      <w:pPr>
        <w:tabs>
          <w:tab w:val="left" w:pos="90"/>
          <w:tab w:val="right" w:leader="underscore" w:pos="2160"/>
          <w:tab w:val="left" w:pos="2250"/>
        </w:tabs>
        <w:ind w:leftChars="0" w:left="0" w:firstLineChars="0" w:firstLine="0"/>
        <w:jc w:val="both"/>
        <w:rPr>
          <w:rFonts w:ascii="Verdana" w:eastAsia="Verdana" w:hAnsi="Verdana" w:cs="Verdana"/>
          <w:iCs/>
          <w:sz w:val="20"/>
          <w:szCs w:val="20"/>
        </w:rPr>
      </w:pP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>
        <w:rPr>
          <w:rFonts w:ascii="Verdana" w:eastAsia="Verdana" w:hAnsi="Verdana" w:cs="Verdana"/>
          <w:iCs/>
          <w:sz w:val="20"/>
          <w:szCs w:val="20"/>
        </w:rPr>
        <w:tab/>
      </w:r>
      <w:r w:rsidR="00A167BD">
        <w:rPr>
          <w:rFonts w:ascii="Verdana" w:eastAsia="Verdana" w:hAnsi="Verdana" w:cs="Verdana"/>
          <w:iCs/>
          <w:sz w:val="20"/>
          <w:szCs w:val="20"/>
        </w:rPr>
        <w:t>Foreign Language</w:t>
      </w:r>
    </w:p>
    <w:p w14:paraId="362DAF8C" w14:textId="77777777" w:rsidR="005D0F50" w:rsidRDefault="005D0F50" w:rsidP="002432F0">
      <w:pPr>
        <w:tabs>
          <w:tab w:val="left" w:pos="90"/>
          <w:tab w:val="right" w:leader="underscore" w:pos="2160"/>
          <w:tab w:val="left" w:pos="2250"/>
        </w:tabs>
        <w:ind w:left="0" w:hanging="2"/>
        <w:rPr>
          <w:rFonts w:ascii="Verdana" w:eastAsia="Verdana" w:hAnsi="Verdana" w:cs="Verdana"/>
          <w:sz w:val="20"/>
          <w:szCs w:val="20"/>
        </w:rPr>
      </w:pPr>
    </w:p>
    <w:p w14:paraId="25A8B8FE" w14:textId="77777777" w:rsidR="005D0F50" w:rsidRDefault="002432F0">
      <w:pPr>
        <w:ind w:left="0" w:hanging="2"/>
        <w:rPr>
          <w:rFonts w:ascii="Verdana" w:eastAsia="Verdana" w:hAnsi="Verdana" w:cs="Verdana"/>
        </w:rPr>
      </w:pPr>
      <w:r>
        <w:br w:type="page"/>
      </w:r>
    </w:p>
    <w:p w14:paraId="54CD9ED2" w14:textId="77777777" w:rsidR="005D0F50" w:rsidRDefault="002432F0">
      <w:pPr>
        <w:shd w:val="clear" w:color="auto" w:fill="000000"/>
        <w:ind w:left="0" w:hanging="2"/>
        <w:jc w:val="center"/>
        <w:rPr>
          <w:rFonts w:ascii="Verdana" w:eastAsia="Verdana" w:hAnsi="Verdana" w:cs="Verdana"/>
          <w:color w:val="FFFFFF"/>
          <w:sz w:val="22"/>
          <w:szCs w:val="22"/>
        </w:rPr>
      </w:pPr>
      <w:r>
        <w:rPr>
          <w:rFonts w:ascii="Verdana" w:eastAsia="Verdana" w:hAnsi="Verdana" w:cs="Verdana"/>
          <w:b/>
          <w:i/>
          <w:smallCaps/>
          <w:color w:val="FFFFFF"/>
          <w:sz w:val="22"/>
          <w:szCs w:val="22"/>
        </w:rPr>
        <w:lastRenderedPageBreak/>
        <w:t xml:space="preserve">Minor in Contemporary Dance Studies </w:t>
      </w:r>
    </w:p>
    <w:p w14:paraId="11620A6A" w14:textId="77777777" w:rsidR="00CA1F46" w:rsidRDefault="00CA1F46">
      <w:pPr>
        <w:ind w:left="0" w:hanging="2"/>
        <w:rPr>
          <w:rFonts w:ascii="Verdana" w:eastAsia="Verdana" w:hAnsi="Verdana" w:cs="Verdana"/>
          <w:b/>
          <w:color w:val="FFFFFF"/>
          <w:sz w:val="22"/>
          <w:szCs w:val="22"/>
        </w:rPr>
      </w:pPr>
    </w:p>
    <w:p w14:paraId="54C78C24" w14:textId="32FFAE56" w:rsidR="005D0F50" w:rsidRDefault="005D0F50">
      <w:pPr>
        <w:ind w:left="0" w:hanging="2"/>
        <w:rPr>
          <w:rFonts w:ascii="Verdana" w:eastAsia="Verdana" w:hAnsi="Verdana" w:cs="Verdana"/>
          <w:color w:val="FFFFFF"/>
          <w:sz w:val="22"/>
          <w:szCs w:val="22"/>
        </w:rPr>
      </w:pPr>
    </w:p>
    <w:p w14:paraId="7DA2F451" w14:textId="6CC3E852" w:rsidR="005D0F50" w:rsidRPr="00CA1F46" w:rsidRDefault="002432F0" w:rsidP="00CA1F46">
      <w:pPr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No courses from other Departments may be substituted for any of the required Minor courses.</w:t>
      </w:r>
    </w:p>
    <w:p w14:paraId="079B52CB" w14:textId="77777777" w:rsidR="00CA1F46" w:rsidRDefault="00CA1F46">
      <w:pPr>
        <w:ind w:left="0" w:hanging="2"/>
        <w:rPr>
          <w:rFonts w:ascii="Verdana" w:eastAsia="Verdana" w:hAnsi="Verdana" w:cs="Verdana"/>
          <w:color w:val="FFFFFF"/>
          <w:sz w:val="22"/>
          <w:szCs w:val="22"/>
        </w:rPr>
      </w:pPr>
    </w:p>
    <w:p w14:paraId="6F83B0B3" w14:textId="64C748A5" w:rsidR="005D0F50" w:rsidRDefault="005D0F50">
      <w:pPr>
        <w:ind w:left="0" w:hanging="2"/>
        <w:rPr>
          <w:rFonts w:ascii="Verdana" w:eastAsia="Verdana" w:hAnsi="Verdana" w:cs="Verdana"/>
          <w:sz w:val="16"/>
          <w:szCs w:val="16"/>
        </w:rPr>
      </w:pPr>
    </w:p>
    <w:tbl>
      <w:tblPr>
        <w:tblStyle w:val="a4"/>
        <w:tblW w:w="10000" w:type="dxa"/>
        <w:tblInd w:w="98" w:type="dxa"/>
        <w:tblLayout w:type="fixed"/>
        <w:tblLook w:val="0020" w:firstRow="1" w:lastRow="0" w:firstColumn="0" w:lastColumn="0" w:noHBand="0" w:noVBand="0"/>
      </w:tblPr>
      <w:tblGrid>
        <w:gridCol w:w="1360"/>
        <w:gridCol w:w="4770"/>
        <w:gridCol w:w="1530"/>
        <w:gridCol w:w="990"/>
        <w:gridCol w:w="1350"/>
      </w:tblGrid>
      <w:tr w:rsidR="005D0F50" w14:paraId="54C2C1FB" w14:textId="77777777" w:rsidTr="00CA1F46">
        <w:trPr>
          <w:trHeight w:val="48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A1EA4CF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Required Courses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4A574A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Title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</w:tcPr>
          <w:p w14:paraId="0A7A5577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Planned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2D5B53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Credits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71152F41" w14:textId="77777777" w:rsidR="005D0F50" w:rsidRDefault="002432F0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Semester Completed</w:t>
            </w:r>
          </w:p>
        </w:tc>
      </w:tr>
      <w:tr w:rsidR="005D0F50" w14:paraId="5B77A0B8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E988D47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151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4D70C77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Elementary Dance Composition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A1F96C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EA9D78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</w:tcPr>
          <w:p w14:paraId="6DA7DA8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64BD7D36" w14:textId="77777777" w:rsidTr="00CA1F46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75DA2DD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7E3DC0F6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istory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0A4EA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636F1C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AA77A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7CE12159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4797342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272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5247815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Dance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Anthropology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3ADD8D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521B01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E2B25A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05F3236D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3C960DF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241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F96297F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Scientific Foundations of Dance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2C8D8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A01343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0FB081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7728515E" w14:textId="77777777" w:rsidTr="00CA1F46">
        <w:trPr>
          <w:trHeight w:val="441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BA2C8E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287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0F029B51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Analysis of Music from a Dancers Perspective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0D31E3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3FCBE5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7E08E7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320D9346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0C67FFA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3A288B56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Production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764333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FCD705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D185F9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7BBE0417" w14:textId="77777777" w:rsidTr="00CA1F46">
        <w:trPr>
          <w:trHeight w:val="5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DD7BAE5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113-335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829D48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Dance Technique: at least three 2-credit studio courses: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C44F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7EC1D2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33DE8C6D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3DEB970C" w14:textId="77777777" w:rsidTr="00CA1F46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3AFE609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18AE87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EC40EB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8342F9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nil"/>
              <w:bottom w:val="single" w:sz="4" w:space="0" w:color="000000"/>
              <w:right w:val="nil"/>
            </w:tcBorders>
          </w:tcPr>
          <w:p w14:paraId="7BAD2EDC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5F601CB4" w14:textId="77777777" w:rsidTr="00CA1F46">
        <w:trPr>
          <w:trHeight w:val="28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20E7B35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95D8B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A68DAA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E958960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C400D1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694FBACD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53A09E0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9979BE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03DAD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AACC8C" w14:textId="77777777" w:rsidR="005D0F50" w:rsidRDefault="002432F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75E14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 </w:t>
            </w:r>
          </w:p>
        </w:tc>
      </w:tr>
      <w:tr w:rsidR="005D0F50" w14:paraId="4299DD36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2BE473B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BF6678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CAE0BC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0F1C6FA8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F42E1D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507AA259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3C82FD2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nil"/>
              <w:right w:val="nil"/>
            </w:tcBorders>
          </w:tcPr>
          <w:p w14:paraId="51DF3E8A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right w:val="nil"/>
            </w:tcBorders>
          </w:tcPr>
          <w:p w14:paraId="7C6F1742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CDC4B18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3A39A4F8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D0F50" w14:paraId="7F7E96FF" w14:textId="77777777" w:rsidTr="00CA1F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30B86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770" w:type="dxa"/>
            <w:tcBorders>
              <w:left w:val="nil"/>
              <w:right w:val="nil"/>
            </w:tcBorders>
            <w:shd w:val="clear" w:color="auto" w:fill="auto"/>
          </w:tcPr>
          <w:p w14:paraId="6ECDC953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7B17773" w14:textId="77777777" w:rsidR="005D0F50" w:rsidRDefault="002432F0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Total Credits  (27 Minimum)</w:t>
            </w:r>
          </w:p>
          <w:p w14:paraId="1E407230" w14:textId="77777777" w:rsidR="005D0F50" w:rsidRDefault="005D0F50">
            <w:pPr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695522" w14:textId="77777777" w:rsidR="005D0F50" w:rsidRDefault="005D0F50">
            <w:pPr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CDF2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nil"/>
            </w:tcBorders>
          </w:tcPr>
          <w:p w14:paraId="4C309986" w14:textId="77777777" w:rsidR="005D0F50" w:rsidRDefault="005D0F50">
            <w:pPr>
              <w:ind w:left="0" w:hanging="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673B55D" w14:textId="77777777" w:rsidR="005D0F50" w:rsidRDefault="005D0F50">
      <w:pPr>
        <w:ind w:left="0" w:hanging="2"/>
        <w:rPr>
          <w:rFonts w:ascii="Verdana" w:eastAsia="Verdana" w:hAnsi="Verdana" w:cs="Verdana"/>
          <w:sz w:val="20"/>
          <w:szCs w:val="20"/>
        </w:rPr>
      </w:pPr>
    </w:p>
    <w:p w14:paraId="10018D06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268BE9A9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608FC100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05EBF738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4877C721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361F2823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645396D0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75CD8A11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6936AC94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71879416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79490687" w14:textId="77777777" w:rsidR="005D0F50" w:rsidRDefault="005D0F50">
      <w:pPr>
        <w:ind w:left="0" w:hanging="2"/>
        <w:rPr>
          <w:rFonts w:ascii="Verdana" w:eastAsia="Verdana" w:hAnsi="Verdana" w:cs="Verdana"/>
        </w:rPr>
      </w:pPr>
    </w:p>
    <w:p w14:paraId="018C50AC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EFF920D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2D92E613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779134C0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18A19F64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0B6C79B3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5B858E9C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2DBCD48F" w14:textId="77777777" w:rsidR="005D0F50" w:rsidRDefault="005D0F5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40333C47" w14:textId="77777777" w:rsidR="005D0F50" w:rsidRDefault="002432F0">
      <w:pPr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Revised: 0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 xml:space="preserve"> April 20</w:t>
      </w:r>
      <w:r>
        <w:rPr>
          <w:rFonts w:ascii="Verdana" w:eastAsia="Verdana" w:hAnsi="Verdana" w:cs="Verdana"/>
          <w:sz w:val="20"/>
          <w:szCs w:val="20"/>
        </w:rPr>
        <w:t>22</w:t>
      </w:r>
    </w:p>
    <w:sectPr w:rsidR="005D0F50"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50"/>
    <w:rsid w:val="002432F0"/>
    <w:rsid w:val="005D0F50"/>
    <w:rsid w:val="00A167BD"/>
    <w:rsid w:val="00C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911B"/>
  <w15:docId w15:val="{C502C460-BD94-48F8-ABAB-BCFE4CBE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rk7djxEq65VEAVTHC27JAcbFPg==">AMUW2mWudv16etG74JcBkTDtT/SY1MTkMdSuu8alroWa7396i9KOm++1wvZa3EDlUSNVpUMO4TjrQQbVjtE/n+jLy32Q4wSi/lMB8KZ2MSfE5d4KzMigPaUA2VH/eD2Qp4LEhaqYhKJ4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College</dc:creator>
  <cp:lastModifiedBy>Ashavan Doyon</cp:lastModifiedBy>
  <cp:revision>2</cp:revision>
  <dcterms:created xsi:type="dcterms:W3CDTF">2015-10-26T17:27:00Z</dcterms:created>
  <dcterms:modified xsi:type="dcterms:W3CDTF">2022-04-04T14:49:00Z</dcterms:modified>
</cp:coreProperties>
</file>