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9BCDF" w14:textId="77777777" w:rsidR="004C09A0" w:rsidRPr="008C7C89" w:rsidRDefault="004C09A0" w:rsidP="004C09A0">
      <w:pPr>
        <w:spacing w:after="0" w:line="240" w:lineRule="auto"/>
        <w:jc w:val="center"/>
        <w:rPr>
          <w:rFonts w:ascii="Times New Roman" w:hAnsi="Times New Roman"/>
          <w:b/>
          <w:sz w:val="32"/>
          <w:szCs w:val="32"/>
        </w:rPr>
      </w:pPr>
      <w:r w:rsidRPr="008C7C89">
        <w:rPr>
          <w:rFonts w:ascii="Times New Roman" w:hAnsi="Times New Roman"/>
          <w:b/>
          <w:sz w:val="32"/>
          <w:szCs w:val="32"/>
        </w:rPr>
        <w:t>College Council on Community Policy Minutes</w:t>
      </w:r>
    </w:p>
    <w:p w14:paraId="089F8DC8" w14:textId="77777777" w:rsidR="004C09A0" w:rsidRPr="008C7C89" w:rsidRDefault="004C09A0" w:rsidP="004C09A0">
      <w:pPr>
        <w:spacing w:after="0" w:line="240" w:lineRule="auto"/>
        <w:jc w:val="center"/>
        <w:rPr>
          <w:rFonts w:ascii="Times New Roman" w:hAnsi="Times New Roman"/>
          <w:b/>
          <w:sz w:val="32"/>
          <w:szCs w:val="32"/>
        </w:rPr>
      </w:pPr>
      <w:r w:rsidRPr="008C7C89">
        <w:rPr>
          <w:rFonts w:ascii="Times New Roman" w:hAnsi="Times New Roman"/>
          <w:b/>
          <w:sz w:val="32"/>
          <w:szCs w:val="32"/>
        </w:rPr>
        <w:t>February 3, 2012</w:t>
      </w:r>
    </w:p>
    <w:p w14:paraId="6C0EF22B" w14:textId="77777777" w:rsidR="004C09A0" w:rsidRPr="008C7C89" w:rsidRDefault="004C09A0" w:rsidP="004C09A0">
      <w:pPr>
        <w:spacing w:after="0" w:line="240" w:lineRule="auto"/>
        <w:jc w:val="center"/>
        <w:rPr>
          <w:rFonts w:ascii="Times New Roman" w:hAnsi="Times New Roman"/>
          <w:sz w:val="24"/>
          <w:szCs w:val="24"/>
        </w:rPr>
      </w:pPr>
    </w:p>
    <w:p w14:paraId="146D4486" w14:textId="77777777" w:rsidR="004C09A0" w:rsidRPr="008C7C89" w:rsidRDefault="004C09A0" w:rsidP="004C09A0">
      <w:pPr>
        <w:tabs>
          <w:tab w:val="left" w:pos="1980"/>
        </w:tabs>
        <w:spacing w:after="0" w:line="240" w:lineRule="auto"/>
        <w:ind w:left="1980" w:hanging="1980"/>
        <w:rPr>
          <w:rFonts w:ascii="Times New Roman" w:hAnsi="Times New Roman"/>
          <w:sz w:val="24"/>
          <w:szCs w:val="24"/>
        </w:rPr>
      </w:pPr>
      <w:r w:rsidRPr="008C7C89">
        <w:rPr>
          <w:rFonts w:ascii="Times New Roman" w:hAnsi="Times New Roman"/>
          <w:b/>
          <w:sz w:val="24"/>
          <w:szCs w:val="24"/>
        </w:rPr>
        <w:t>Members Present:</w:t>
      </w:r>
      <w:r w:rsidRPr="008C7C89">
        <w:rPr>
          <w:rFonts w:ascii="Times New Roman" w:hAnsi="Times New Roman"/>
          <w:sz w:val="24"/>
          <w:szCs w:val="24"/>
        </w:rPr>
        <w:t xml:space="preserve">  Susan Levin, Brent Durbin, Vera Shevzov, Daniel Kramer, Mairin Brady, Scott Morin, Ashavan Doyon, Sherry Wingfield, Donna Safford, Danielle Ramdath, Stacie Hagenbaugh, Pamela Nolan Young, Robert Smith, Scott Graham, Laura Smiarowski, Samuel Masinter, Kendra Danowski, and Barbara Williams.</w:t>
      </w:r>
    </w:p>
    <w:p w14:paraId="3EEA878B" w14:textId="77777777" w:rsidR="004C09A0" w:rsidRPr="008C7C89" w:rsidRDefault="004C09A0" w:rsidP="004C09A0">
      <w:pPr>
        <w:spacing w:after="0" w:line="240" w:lineRule="auto"/>
        <w:jc w:val="center"/>
        <w:rPr>
          <w:rFonts w:ascii="Times New Roman" w:hAnsi="Times New Roman"/>
          <w:sz w:val="24"/>
          <w:szCs w:val="24"/>
        </w:rPr>
      </w:pPr>
    </w:p>
    <w:p w14:paraId="465EC88C" w14:textId="77777777" w:rsidR="004C09A0" w:rsidRPr="008C7C89" w:rsidRDefault="004C09A0" w:rsidP="004C09A0">
      <w:pPr>
        <w:spacing w:after="0" w:line="240" w:lineRule="auto"/>
        <w:rPr>
          <w:rFonts w:ascii="Times New Roman" w:hAnsi="Times New Roman"/>
          <w:sz w:val="24"/>
          <w:szCs w:val="24"/>
        </w:rPr>
      </w:pPr>
      <w:r w:rsidRPr="008C7C89">
        <w:rPr>
          <w:rFonts w:ascii="Times New Roman" w:hAnsi="Times New Roman"/>
          <w:sz w:val="24"/>
          <w:szCs w:val="24"/>
        </w:rPr>
        <w:t>______________________________________________________________________________</w:t>
      </w:r>
    </w:p>
    <w:p w14:paraId="3D406FA9" w14:textId="77777777" w:rsidR="004C09A0" w:rsidRPr="008C7C89" w:rsidRDefault="004C09A0" w:rsidP="004C09A0">
      <w:pPr>
        <w:pStyle w:val="NoSpacing"/>
        <w:rPr>
          <w:rFonts w:ascii="Times New Roman" w:hAnsi="Times New Roman"/>
          <w:sz w:val="24"/>
          <w:szCs w:val="24"/>
        </w:rPr>
      </w:pPr>
    </w:p>
    <w:p w14:paraId="6C088733" w14:textId="77777777" w:rsidR="004C09A0" w:rsidRPr="008C7C89" w:rsidRDefault="004C09A0" w:rsidP="004C09A0">
      <w:pPr>
        <w:pStyle w:val="NoSpacing"/>
        <w:rPr>
          <w:rFonts w:ascii="Times New Roman" w:hAnsi="Times New Roman"/>
          <w:sz w:val="24"/>
          <w:szCs w:val="24"/>
        </w:rPr>
      </w:pPr>
    </w:p>
    <w:p w14:paraId="1E37A372" w14:textId="77777777" w:rsidR="00292B88" w:rsidRPr="00527E99" w:rsidRDefault="00292B88" w:rsidP="00292B88">
      <w:pPr>
        <w:pStyle w:val="ListParagraph"/>
        <w:numPr>
          <w:ilvl w:val="0"/>
          <w:numId w:val="9"/>
        </w:numPr>
        <w:rPr>
          <w:rFonts w:ascii="Times New Roman" w:hAnsi="Times New Roman"/>
          <w:b/>
          <w:sz w:val="24"/>
          <w:szCs w:val="24"/>
        </w:rPr>
      </w:pPr>
      <w:r w:rsidRPr="00527E99">
        <w:rPr>
          <w:rFonts w:ascii="Times New Roman" w:hAnsi="Times New Roman"/>
          <w:b/>
          <w:sz w:val="24"/>
          <w:szCs w:val="24"/>
        </w:rPr>
        <w:t>Discussion of Coca-Cola</w:t>
      </w:r>
    </w:p>
    <w:p w14:paraId="5785FFE4" w14:textId="77777777" w:rsidR="00292B88" w:rsidRPr="008C7C89" w:rsidRDefault="00292B88" w:rsidP="00292B88">
      <w:pPr>
        <w:pStyle w:val="ListParagraph"/>
        <w:numPr>
          <w:ilvl w:val="0"/>
          <w:numId w:val="12"/>
        </w:numPr>
        <w:rPr>
          <w:rFonts w:ascii="Times New Roman" w:hAnsi="Times New Roman"/>
          <w:b/>
          <w:sz w:val="24"/>
          <w:szCs w:val="24"/>
        </w:rPr>
      </w:pPr>
      <w:r w:rsidRPr="008C7C89">
        <w:rPr>
          <w:rFonts w:ascii="Times New Roman" w:hAnsi="Times New Roman"/>
          <w:sz w:val="24"/>
          <w:szCs w:val="24"/>
        </w:rPr>
        <w:t xml:space="preserve">The conversation today will focus on concerns regarding Coca Cola and inviting the company to participate in the RFP process.  </w:t>
      </w:r>
    </w:p>
    <w:p w14:paraId="4AB69F80" w14:textId="77777777" w:rsidR="00292B88" w:rsidRPr="008C7C89" w:rsidRDefault="00292B88" w:rsidP="00527E99">
      <w:pPr>
        <w:pStyle w:val="NoSpacing"/>
        <w:numPr>
          <w:ilvl w:val="0"/>
          <w:numId w:val="12"/>
        </w:numPr>
        <w:rPr>
          <w:rFonts w:ascii="Times New Roman" w:hAnsi="Times New Roman"/>
          <w:sz w:val="24"/>
          <w:szCs w:val="24"/>
        </w:rPr>
      </w:pPr>
      <w:r w:rsidRPr="008C7C89">
        <w:rPr>
          <w:rFonts w:ascii="Times New Roman" w:hAnsi="Times New Roman"/>
          <w:sz w:val="24"/>
          <w:szCs w:val="24"/>
        </w:rPr>
        <w:t>Guest speakers:</w:t>
      </w:r>
    </w:p>
    <w:p w14:paraId="5B11CAE3" w14:textId="77777777" w:rsidR="00292B88" w:rsidRPr="008C7C89" w:rsidRDefault="00292B88" w:rsidP="00292B88">
      <w:pPr>
        <w:pStyle w:val="NoSpacing"/>
        <w:numPr>
          <w:ilvl w:val="2"/>
          <w:numId w:val="12"/>
        </w:numPr>
        <w:rPr>
          <w:rFonts w:ascii="Times New Roman" w:hAnsi="Times New Roman"/>
          <w:sz w:val="24"/>
          <w:szCs w:val="24"/>
        </w:rPr>
      </w:pPr>
      <w:r w:rsidRPr="008C7C89">
        <w:rPr>
          <w:rFonts w:ascii="Times New Roman" w:hAnsi="Times New Roman"/>
          <w:sz w:val="24"/>
          <w:szCs w:val="24"/>
        </w:rPr>
        <w:t>Lesley Gill, Professor and Chair, Department of Anthropology, Vanderbilt University (recommended by Darcy Buerkle) –</w:t>
      </w:r>
      <w:r w:rsidR="0089066A">
        <w:rPr>
          <w:rFonts w:ascii="Times New Roman" w:hAnsi="Times New Roman"/>
          <w:sz w:val="24"/>
          <w:szCs w:val="24"/>
        </w:rPr>
        <w:t xml:space="preserve"> </w:t>
      </w:r>
      <w:r w:rsidRPr="008C7C89">
        <w:rPr>
          <w:rFonts w:ascii="Times New Roman" w:hAnsi="Times New Roman"/>
          <w:sz w:val="24"/>
          <w:szCs w:val="24"/>
        </w:rPr>
        <w:t>via conference call</w:t>
      </w:r>
      <w:r w:rsidR="0089066A">
        <w:rPr>
          <w:rFonts w:ascii="Times New Roman" w:hAnsi="Times New Roman"/>
          <w:sz w:val="24"/>
          <w:szCs w:val="24"/>
        </w:rPr>
        <w:t>.</w:t>
      </w:r>
    </w:p>
    <w:p w14:paraId="54A15B0D" w14:textId="77777777" w:rsidR="00292B88" w:rsidRPr="008C7C89" w:rsidRDefault="00292B88" w:rsidP="00292B88">
      <w:pPr>
        <w:pStyle w:val="NoSpacing"/>
        <w:numPr>
          <w:ilvl w:val="2"/>
          <w:numId w:val="12"/>
        </w:numPr>
        <w:rPr>
          <w:rFonts w:ascii="Times New Roman" w:hAnsi="Times New Roman"/>
          <w:sz w:val="24"/>
          <w:szCs w:val="24"/>
        </w:rPr>
      </w:pPr>
      <w:r w:rsidRPr="008C7C89">
        <w:rPr>
          <w:rFonts w:ascii="Times New Roman" w:hAnsi="Times New Roman"/>
          <w:sz w:val="24"/>
          <w:szCs w:val="24"/>
        </w:rPr>
        <w:t>Ray Rogers, Killercoke.org – also via conference call</w:t>
      </w:r>
      <w:r w:rsidR="0089066A">
        <w:rPr>
          <w:rFonts w:ascii="Times New Roman" w:hAnsi="Times New Roman"/>
          <w:sz w:val="24"/>
          <w:szCs w:val="24"/>
        </w:rPr>
        <w:t>.</w:t>
      </w:r>
    </w:p>
    <w:p w14:paraId="4D2EF3D7" w14:textId="77777777" w:rsidR="00292B88" w:rsidRDefault="00292B88" w:rsidP="00292B88">
      <w:pPr>
        <w:pStyle w:val="NoSpacing"/>
        <w:numPr>
          <w:ilvl w:val="2"/>
          <w:numId w:val="12"/>
        </w:numPr>
        <w:rPr>
          <w:rFonts w:ascii="Times New Roman" w:hAnsi="Times New Roman"/>
          <w:sz w:val="24"/>
          <w:szCs w:val="24"/>
        </w:rPr>
      </w:pPr>
      <w:r w:rsidRPr="008C7C89">
        <w:rPr>
          <w:rFonts w:ascii="Times New Roman" w:hAnsi="Times New Roman"/>
          <w:sz w:val="24"/>
          <w:szCs w:val="24"/>
        </w:rPr>
        <w:t>Allison Arbib, Verite –</w:t>
      </w:r>
      <w:r w:rsidR="0089066A">
        <w:rPr>
          <w:rFonts w:ascii="Times New Roman" w:hAnsi="Times New Roman"/>
          <w:sz w:val="24"/>
          <w:szCs w:val="24"/>
        </w:rPr>
        <w:t xml:space="preserve"> </w:t>
      </w:r>
      <w:r w:rsidRPr="008C7C89">
        <w:rPr>
          <w:rFonts w:ascii="Times New Roman" w:hAnsi="Times New Roman"/>
          <w:sz w:val="24"/>
          <w:szCs w:val="24"/>
        </w:rPr>
        <w:t>in person.  This organization helps companies and other stakeholders fully understand labor issues, overcome obstacles, and build sustainable solutions into their supply chains, benefiting companies and workers alike.</w:t>
      </w:r>
    </w:p>
    <w:p w14:paraId="1D4D4B16" w14:textId="77777777" w:rsidR="0089066A" w:rsidRPr="008C7C89" w:rsidRDefault="0089066A" w:rsidP="0089066A">
      <w:pPr>
        <w:pStyle w:val="NoSpacing"/>
        <w:ind w:left="2880"/>
        <w:rPr>
          <w:rFonts w:ascii="Times New Roman" w:hAnsi="Times New Roman"/>
          <w:sz w:val="24"/>
          <w:szCs w:val="24"/>
        </w:rPr>
      </w:pPr>
    </w:p>
    <w:p w14:paraId="39464583" w14:textId="77777777" w:rsidR="00292B88" w:rsidRPr="008C7C89" w:rsidRDefault="0089066A" w:rsidP="0089066A">
      <w:pPr>
        <w:pStyle w:val="ListParagraph"/>
        <w:numPr>
          <w:ilvl w:val="0"/>
          <w:numId w:val="9"/>
        </w:numPr>
        <w:rPr>
          <w:rFonts w:ascii="Times New Roman" w:hAnsi="Times New Roman"/>
          <w:b/>
          <w:sz w:val="24"/>
          <w:szCs w:val="24"/>
        </w:rPr>
      </w:pPr>
      <w:r>
        <w:rPr>
          <w:rFonts w:ascii="Times New Roman" w:hAnsi="Times New Roman"/>
          <w:b/>
          <w:sz w:val="24"/>
          <w:szCs w:val="24"/>
        </w:rPr>
        <w:t>The Primary Issues:</w:t>
      </w:r>
    </w:p>
    <w:p w14:paraId="57E5871C" w14:textId="77777777" w:rsidR="00826041" w:rsidRPr="008C7C89" w:rsidRDefault="00826041" w:rsidP="006D4F5E">
      <w:pPr>
        <w:pStyle w:val="NoSpacing"/>
        <w:ind w:left="900"/>
        <w:rPr>
          <w:rFonts w:ascii="Times New Roman" w:hAnsi="Times New Roman"/>
          <w:sz w:val="24"/>
          <w:szCs w:val="24"/>
        </w:rPr>
      </w:pPr>
      <w:r w:rsidRPr="008C7C89">
        <w:rPr>
          <w:rFonts w:ascii="Times New Roman" w:hAnsi="Times New Roman"/>
          <w:sz w:val="24"/>
          <w:szCs w:val="24"/>
        </w:rPr>
        <w:t>The primary issues that were cited in the committee’s previous recommendation to not renew our contract with Coke were the labor rights issues in Columbia and the water rights issues in India.</w:t>
      </w:r>
    </w:p>
    <w:p w14:paraId="1B7D12D1" w14:textId="77777777" w:rsidR="0089066A" w:rsidRPr="008C7C89" w:rsidRDefault="0089066A" w:rsidP="0089066A">
      <w:pPr>
        <w:pStyle w:val="NoSpacing"/>
        <w:rPr>
          <w:rFonts w:ascii="Times New Roman" w:hAnsi="Times New Roman"/>
          <w:sz w:val="24"/>
          <w:szCs w:val="24"/>
        </w:rPr>
      </w:pPr>
    </w:p>
    <w:p w14:paraId="2847A701" w14:textId="77777777" w:rsidR="00826041" w:rsidRPr="008C7C89" w:rsidRDefault="0089066A" w:rsidP="00E13579">
      <w:pPr>
        <w:pStyle w:val="NoSpacing"/>
        <w:ind w:left="900"/>
        <w:rPr>
          <w:rFonts w:ascii="Times New Roman" w:hAnsi="Times New Roman"/>
          <w:sz w:val="24"/>
          <w:szCs w:val="24"/>
        </w:rPr>
      </w:pPr>
      <w:r>
        <w:rPr>
          <w:rFonts w:ascii="Times New Roman" w:hAnsi="Times New Roman"/>
          <w:sz w:val="24"/>
          <w:szCs w:val="24"/>
        </w:rPr>
        <w:t xml:space="preserve">One panelist </w:t>
      </w:r>
      <w:r w:rsidR="00E13579">
        <w:rPr>
          <w:rFonts w:ascii="Times New Roman" w:hAnsi="Times New Roman"/>
          <w:sz w:val="24"/>
          <w:szCs w:val="24"/>
        </w:rPr>
        <w:t>told us that i</w:t>
      </w:r>
      <w:r w:rsidR="00826041" w:rsidRPr="008C7C89">
        <w:rPr>
          <w:rFonts w:ascii="Times New Roman" w:hAnsi="Times New Roman"/>
          <w:sz w:val="24"/>
          <w:szCs w:val="24"/>
        </w:rPr>
        <w:t xml:space="preserve">n Columbia in the 1990’s, trade unions said that Coke was working </w:t>
      </w:r>
      <w:r w:rsidR="00E13579">
        <w:rPr>
          <w:rFonts w:ascii="Times New Roman" w:hAnsi="Times New Roman"/>
          <w:sz w:val="24"/>
          <w:szCs w:val="24"/>
        </w:rPr>
        <w:t>with paramilitary organizations.  I</w:t>
      </w:r>
      <w:r w:rsidR="00826041" w:rsidRPr="008C7C89">
        <w:rPr>
          <w:rFonts w:ascii="Times New Roman" w:hAnsi="Times New Roman"/>
          <w:sz w:val="24"/>
          <w:szCs w:val="24"/>
        </w:rPr>
        <w:t xml:space="preserve">n 2005-6 the paramilitary organizations </w:t>
      </w:r>
      <w:r w:rsidR="00653145">
        <w:rPr>
          <w:rFonts w:ascii="Times New Roman" w:hAnsi="Times New Roman"/>
          <w:sz w:val="24"/>
          <w:szCs w:val="24"/>
        </w:rPr>
        <w:t>were</w:t>
      </w:r>
      <w:r w:rsidR="00826041" w:rsidRPr="008C7C89">
        <w:rPr>
          <w:rFonts w:ascii="Times New Roman" w:hAnsi="Times New Roman"/>
          <w:sz w:val="24"/>
          <w:szCs w:val="24"/>
        </w:rPr>
        <w:t xml:space="preserve"> demobilized.  However, it was suggested that the organizations have not disappeared, but have been reorganized and that the intimidation </w:t>
      </w:r>
      <w:r w:rsidR="00653145">
        <w:rPr>
          <w:rFonts w:ascii="Times New Roman" w:hAnsi="Times New Roman"/>
          <w:sz w:val="24"/>
          <w:szCs w:val="24"/>
        </w:rPr>
        <w:t>and violence toward</w:t>
      </w:r>
      <w:r w:rsidR="00826041" w:rsidRPr="008C7C89">
        <w:rPr>
          <w:rFonts w:ascii="Times New Roman" w:hAnsi="Times New Roman"/>
          <w:sz w:val="24"/>
          <w:szCs w:val="24"/>
        </w:rPr>
        <w:t xml:space="preserve"> </w:t>
      </w:r>
      <w:r w:rsidR="00653145">
        <w:rPr>
          <w:rFonts w:ascii="Times New Roman" w:hAnsi="Times New Roman"/>
          <w:sz w:val="24"/>
          <w:szCs w:val="24"/>
        </w:rPr>
        <w:t>laborers</w:t>
      </w:r>
      <w:r w:rsidR="00826041" w:rsidRPr="008C7C89">
        <w:rPr>
          <w:rFonts w:ascii="Times New Roman" w:hAnsi="Times New Roman"/>
          <w:sz w:val="24"/>
          <w:szCs w:val="24"/>
        </w:rPr>
        <w:t xml:space="preserve"> still persists.</w:t>
      </w:r>
      <w:r w:rsidR="00894874">
        <w:rPr>
          <w:rFonts w:ascii="Times New Roman" w:hAnsi="Times New Roman"/>
          <w:sz w:val="24"/>
          <w:szCs w:val="24"/>
        </w:rPr>
        <w:t xml:space="preserve">  </w:t>
      </w:r>
    </w:p>
    <w:p w14:paraId="5FDEAB5A" w14:textId="77777777" w:rsidR="00826041" w:rsidRPr="008C7C89" w:rsidRDefault="00826041" w:rsidP="006D4F5E">
      <w:pPr>
        <w:pStyle w:val="NoSpacing"/>
        <w:ind w:left="900"/>
        <w:rPr>
          <w:rFonts w:ascii="Times New Roman" w:hAnsi="Times New Roman"/>
          <w:sz w:val="24"/>
          <w:szCs w:val="24"/>
        </w:rPr>
      </w:pPr>
    </w:p>
    <w:p w14:paraId="7C607B4D" w14:textId="77777777" w:rsidR="00894874" w:rsidRDefault="00826041" w:rsidP="00894874">
      <w:pPr>
        <w:pStyle w:val="NoSpacing"/>
        <w:ind w:left="900"/>
        <w:rPr>
          <w:rFonts w:ascii="Times New Roman" w:hAnsi="Times New Roman"/>
          <w:sz w:val="24"/>
          <w:szCs w:val="24"/>
        </w:rPr>
      </w:pPr>
      <w:r w:rsidRPr="008C7C89">
        <w:rPr>
          <w:rFonts w:ascii="Times New Roman" w:hAnsi="Times New Roman"/>
          <w:sz w:val="24"/>
          <w:szCs w:val="24"/>
        </w:rPr>
        <w:t>A second panelist cited several incidents of intimidation and violence toward laborers in Columbia that have occurred since our previous investigation of these issues.</w:t>
      </w:r>
      <w:r w:rsidR="00653145">
        <w:rPr>
          <w:rFonts w:ascii="Times New Roman" w:hAnsi="Times New Roman"/>
          <w:sz w:val="24"/>
          <w:szCs w:val="24"/>
        </w:rPr>
        <w:t xml:space="preserve">  </w:t>
      </w:r>
      <w:r w:rsidR="00145DAD" w:rsidRPr="008C7C89">
        <w:rPr>
          <w:rFonts w:ascii="Times New Roman" w:hAnsi="Times New Roman"/>
          <w:sz w:val="24"/>
          <w:szCs w:val="24"/>
        </w:rPr>
        <w:t xml:space="preserve">In India, a plant was shut down in 2007 after an investigation into the depletion of groundwater and pollution.  Coke was fined $48 million dollars in this incident.  </w:t>
      </w:r>
    </w:p>
    <w:p w14:paraId="1C67307C" w14:textId="77777777" w:rsidR="00894874" w:rsidRDefault="00894874" w:rsidP="00894874">
      <w:pPr>
        <w:pStyle w:val="NoSpacing"/>
        <w:ind w:left="900"/>
        <w:rPr>
          <w:rFonts w:ascii="Times New Roman" w:hAnsi="Times New Roman"/>
          <w:sz w:val="24"/>
          <w:szCs w:val="24"/>
        </w:rPr>
      </w:pPr>
    </w:p>
    <w:p w14:paraId="3DBBD419" w14:textId="77777777" w:rsidR="00894874" w:rsidRDefault="00894874" w:rsidP="00894874">
      <w:pPr>
        <w:pStyle w:val="NoSpacing"/>
        <w:ind w:left="900"/>
        <w:rPr>
          <w:rFonts w:asciiTheme="minorHAnsi" w:eastAsia="Times New Roman" w:hAnsiTheme="minorHAnsi"/>
          <w:color w:val="1F497D"/>
          <w:shd w:val="clear" w:color="auto" w:fill="FFFFFF"/>
        </w:rPr>
      </w:pPr>
      <w:r>
        <w:rPr>
          <w:rFonts w:ascii="Times New Roman" w:hAnsi="Times New Roman"/>
          <w:sz w:val="24"/>
          <w:szCs w:val="24"/>
        </w:rPr>
        <w:t xml:space="preserve">It was also </w:t>
      </w:r>
      <w:r w:rsidRPr="00894874">
        <w:rPr>
          <w:rFonts w:asciiTheme="minorHAnsi" w:hAnsiTheme="minorHAnsi"/>
        </w:rPr>
        <w:t xml:space="preserve">noted that </w:t>
      </w:r>
      <w:r>
        <w:rPr>
          <w:rFonts w:asciiTheme="minorHAnsi" w:eastAsia="Times New Roman" w:hAnsiTheme="minorHAnsi"/>
          <w:color w:val="1F497D"/>
          <w:shd w:val="clear" w:color="auto" w:fill="FFFFFF"/>
        </w:rPr>
        <w:t>Coke does require their bottlers / subcontractor</w:t>
      </w:r>
      <w:r w:rsidRPr="00894874">
        <w:rPr>
          <w:rFonts w:asciiTheme="minorHAnsi" w:eastAsia="Times New Roman" w:hAnsiTheme="minorHAnsi"/>
          <w:color w:val="1F497D"/>
          <w:shd w:val="clear" w:color="auto" w:fill="FFFFFF"/>
        </w:rPr>
        <w:t xml:space="preserve"> to follow their Code</w:t>
      </w:r>
      <w:r>
        <w:rPr>
          <w:rFonts w:asciiTheme="minorHAnsi" w:eastAsia="Times New Roman" w:hAnsiTheme="minorHAnsi"/>
          <w:color w:val="1F497D"/>
          <w:shd w:val="clear" w:color="auto" w:fill="FFFFFF"/>
        </w:rPr>
        <w:t>.  How it is evaluated is unclear.</w:t>
      </w:r>
      <w:bookmarkStart w:id="0" w:name="_GoBack"/>
      <w:bookmarkEnd w:id="0"/>
    </w:p>
    <w:p w14:paraId="69C48EC2" w14:textId="77777777" w:rsidR="00894874" w:rsidRPr="00894874" w:rsidRDefault="00894874" w:rsidP="00894874">
      <w:pPr>
        <w:pStyle w:val="NoSpacing"/>
        <w:ind w:left="900"/>
        <w:rPr>
          <w:rFonts w:asciiTheme="minorHAnsi" w:hAnsiTheme="minorHAnsi"/>
        </w:rPr>
      </w:pPr>
    </w:p>
    <w:p w14:paraId="34A593DA" w14:textId="77777777" w:rsidR="00145DAD" w:rsidRPr="00894874" w:rsidRDefault="00145DAD" w:rsidP="006D4F5E">
      <w:pPr>
        <w:pStyle w:val="NoSpacing"/>
        <w:ind w:left="900"/>
        <w:rPr>
          <w:rFonts w:asciiTheme="minorHAnsi" w:hAnsiTheme="minorHAnsi"/>
        </w:rPr>
      </w:pPr>
      <w:r w:rsidRPr="00894874">
        <w:rPr>
          <w:rFonts w:asciiTheme="minorHAnsi" w:hAnsiTheme="minorHAnsi"/>
        </w:rPr>
        <w:lastRenderedPageBreak/>
        <w:t xml:space="preserve">Allison Arbib offered some suggestions as to how to evaluate </w:t>
      </w:r>
      <w:r w:rsidR="009F7633" w:rsidRPr="00894874">
        <w:rPr>
          <w:rFonts w:asciiTheme="minorHAnsi" w:hAnsiTheme="minorHAnsi"/>
        </w:rPr>
        <w:t>a company’s</w:t>
      </w:r>
      <w:r w:rsidR="00653145" w:rsidRPr="00894874">
        <w:rPr>
          <w:rFonts w:asciiTheme="minorHAnsi" w:hAnsiTheme="minorHAnsi"/>
        </w:rPr>
        <w:t xml:space="preserve"> level of</w:t>
      </w:r>
      <w:r w:rsidR="009F7633" w:rsidRPr="00894874">
        <w:rPr>
          <w:rFonts w:asciiTheme="minorHAnsi" w:hAnsiTheme="minorHAnsi"/>
        </w:rPr>
        <w:t xml:space="preserve"> </w:t>
      </w:r>
      <w:r w:rsidR="00653145" w:rsidRPr="00894874">
        <w:rPr>
          <w:rFonts w:asciiTheme="minorHAnsi" w:hAnsiTheme="minorHAnsi"/>
        </w:rPr>
        <w:t>responsibility:</w:t>
      </w:r>
    </w:p>
    <w:p w14:paraId="4F25D0D6" w14:textId="77777777" w:rsidR="00145DAD" w:rsidRPr="008C7C89" w:rsidRDefault="00145DAD" w:rsidP="006D4F5E">
      <w:pPr>
        <w:pStyle w:val="NoSpacing"/>
        <w:ind w:left="900"/>
        <w:rPr>
          <w:rFonts w:ascii="Times New Roman" w:hAnsi="Times New Roman"/>
          <w:sz w:val="24"/>
          <w:szCs w:val="24"/>
        </w:rPr>
      </w:pPr>
    </w:p>
    <w:p w14:paraId="78C975E2" w14:textId="77777777" w:rsidR="009F7633" w:rsidRPr="008C7C89" w:rsidRDefault="00145DAD" w:rsidP="00145DAD">
      <w:pPr>
        <w:pStyle w:val="NoSpacing"/>
        <w:numPr>
          <w:ilvl w:val="0"/>
          <w:numId w:val="6"/>
        </w:numPr>
        <w:rPr>
          <w:rFonts w:ascii="Times New Roman" w:hAnsi="Times New Roman"/>
          <w:sz w:val="24"/>
          <w:szCs w:val="24"/>
        </w:rPr>
      </w:pPr>
      <w:r w:rsidRPr="008C7C89">
        <w:rPr>
          <w:rFonts w:ascii="Times New Roman" w:hAnsi="Times New Roman"/>
          <w:sz w:val="24"/>
          <w:szCs w:val="24"/>
        </w:rPr>
        <w:t xml:space="preserve">Evaluate the company’s Code of Conduct.  </w:t>
      </w:r>
    </w:p>
    <w:p w14:paraId="63BC5EA1" w14:textId="77777777" w:rsidR="009F7633" w:rsidRPr="008C7C89" w:rsidRDefault="00145DAD" w:rsidP="009F7633">
      <w:pPr>
        <w:pStyle w:val="NoSpacing"/>
        <w:numPr>
          <w:ilvl w:val="0"/>
          <w:numId w:val="8"/>
        </w:numPr>
        <w:rPr>
          <w:rFonts w:ascii="Times New Roman" w:hAnsi="Times New Roman"/>
          <w:sz w:val="24"/>
          <w:szCs w:val="24"/>
        </w:rPr>
      </w:pPr>
      <w:r w:rsidRPr="008C7C89">
        <w:rPr>
          <w:rFonts w:ascii="Times New Roman" w:hAnsi="Times New Roman"/>
          <w:sz w:val="24"/>
          <w:szCs w:val="24"/>
        </w:rPr>
        <w:t>Does the company have policies about forced labor, child labor, etc.</w:t>
      </w:r>
      <w:r w:rsidR="009F7633" w:rsidRPr="008C7C89">
        <w:rPr>
          <w:rFonts w:ascii="Times New Roman" w:hAnsi="Times New Roman"/>
          <w:sz w:val="24"/>
          <w:szCs w:val="24"/>
        </w:rPr>
        <w:t>?</w:t>
      </w:r>
      <w:r w:rsidRPr="008C7C89">
        <w:rPr>
          <w:rFonts w:ascii="Times New Roman" w:hAnsi="Times New Roman"/>
          <w:sz w:val="24"/>
          <w:szCs w:val="24"/>
        </w:rPr>
        <w:t xml:space="preserve">  </w:t>
      </w:r>
    </w:p>
    <w:p w14:paraId="4C872652" w14:textId="77777777" w:rsidR="00145DAD" w:rsidRPr="008C7C89" w:rsidRDefault="00145DAD" w:rsidP="009F7633">
      <w:pPr>
        <w:pStyle w:val="NoSpacing"/>
        <w:numPr>
          <w:ilvl w:val="0"/>
          <w:numId w:val="8"/>
        </w:numPr>
        <w:rPr>
          <w:rFonts w:ascii="Times New Roman" w:hAnsi="Times New Roman"/>
          <w:sz w:val="24"/>
          <w:szCs w:val="24"/>
        </w:rPr>
      </w:pPr>
      <w:r w:rsidRPr="008C7C89">
        <w:rPr>
          <w:rFonts w:ascii="Times New Roman" w:hAnsi="Times New Roman"/>
          <w:sz w:val="24"/>
          <w:szCs w:val="24"/>
        </w:rPr>
        <w:t>Does the company p</w:t>
      </w:r>
      <w:r w:rsidR="009F7633" w:rsidRPr="008C7C89">
        <w:rPr>
          <w:rFonts w:ascii="Times New Roman" w:hAnsi="Times New Roman"/>
          <w:sz w:val="24"/>
          <w:szCs w:val="24"/>
        </w:rPr>
        <w:t>romote unionization of laborers?</w:t>
      </w:r>
    </w:p>
    <w:p w14:paraId="77D5FDD7" w14:textId="77777777" w:rsidR="00145DAD" w:rsidRPr="008C7C89" w:rsidRDefault="00145DAD" w:rsidP="00145DAD">
      <w:pPr>
        <w:pStyle w:val="NoSpacing"/>
        <w:numPr>
          <w:ilvl w:val="0"/>
          <w:numId w:val="6"/>
        </w:numPr>
        <w:rPr>
          <w:rFonts w:ascii="Times New Roman" w:hAnsi="Times New Roman"/>
          <w:sz w:val="24"/>
          <w:szCs w:val="24"/>
        </w:rPr>
      </w:pPr>
      <w:r w:rsidRPr="008C7C89">
        <w:rPr>
          <w:rFonts w:ascii="Times New Roman" w:hAnsi="Times New Roman"/>
          <w:sz w:val="24"/>
          <w:szCs w:val="24"/>
        </w:rPr>
        <w:t>How far down the supply chain does the Code of Conduct apply?</w:t>
      </w:r>
    </w:p>
    <w:p w14:paraId="67780A14" w14:textId="77777777" w:rsidR="00145DAD" w:rsidRPr="008C7C89" w:rsidRDefault="00145DAD" w:rsidP="00145DAD">
      <w:pPr>
        <w:pStyle w:val="NoSpacing"/>
        <w:numPr>
          <w:ilvl w:val="0"/>
          <w:numId w:val="7"/>
        </w:numPr>
        <w:rPr>
          <w:rFonts w:ascii="Times New Roman" w:hAnsi="Times New Roman"/>
          <w:sz w:val="24"/>
          <w:szCs w:val="24"/>
        </w:rPr>
      </w:pPr>
      <w:r w:rsidRPr="008C7C89">
        <w:rPr>
          <w:rFonts w:ascii="Times New Roman" w:hAnsi="Times New Roman"/>
          <w:sz w:val="24"/>
          <w:szCs w:val="24"/>
        </w:rPr>
        <w:t xml:space="preserve">For example, </w:t>
      </w:r>
      <w:r w:rsidR="00653145">
        <w:rPr>
          <w:rFonts w:ascii="Times New Roman" w:hAnsi="Times New Roman"/>
          <w:sz w:val="24"/>
          <w:szCs w:val="24"/>
        </w:rPr>
        <w:t xml:space="preserve">are </w:t>
      </w:r>
      <w:r w:rsidRPr="008C7C89">
        <w:rPr>
          <w:rFonts w:ascii="Times New Roman" w:hAnsi="Times New Roman"/>
          <w:sz w:val="24"/>
          <w:szCs w:val="24"/>
        </w:rPr>
        <w:t xml:space="preserve">the bottling plants that Coke uses in different countries required to follow the Code of Conduct?  </w:t>
      </w:r>
    </w:p>
    <w:p w14:paraId="03278D8B" w14:textId="77777777" w:rsidR="00145DAD" w:rsidRPr="008C7C89" w:rsidRDefault="00145DAD" w:rsidP="00145DAD">
      <w:pPr>
        <w:pStyle w:val="NoSpacing"/>
        <w:numPr>
          <w:ilvl w:val="0"/>
          <w:numId w:val="7"/>
        </w:numPr>
        <w:rPr>
          <w:rFonts w:ascii="Times New Roman" w:hAnsi="Times New Roman"/>
          <w:sz w:val="24"/>
          <w:szCs w:val="24"/>
        </w:rPr>
      </w:pPr>
      <w:r w:rsidRPr="008C7C89">
        <w:rPr>
          <w:rFonts w:ascii="Times New Roman" w:hAnsi="Times New Roman"/>
          <w:sz w:val="24"/>
          <w:szCs w:val="24"/>
        </w:rPr>
        <w:t xml:space="preserve">Additionally, even if Coke is not legally responsible for the actions of bottling plants or subcontractors, </w:t>
      </w:r>
      <w:r w:rsidR="00653145">
        <w:rPr>
          <w:rFonts w:ascii="Times New Roman" w:hAnsi="Times New Roman"/>
          <w:sz w:val="24"/>
          <w:szCs w:val="24"/>
        </w:rPr>
        <w:t>are they</w:t>
      </w:r>
      <w:r w:rsidRPr="008C7C89">
        <w:rPr>
          <w:rFonts w:ascii="Times New Roman" w:hAnsi="Times New Roman"/>
          <w:sz w:val="24"/>
          <w:szCs w:val="24"/>
        </w:rPr>
        <w:t xml:space="preserve"> morally or ethically responsible?</w:t>
      </w:r>
    </w:p>
    <w:p w14:paraId="1F6DACAB" w14:textId="77777777" w:rsidR="009F7633" w:rsidRPr="008C7C89" w:rsidRDefault="009F7633" w:rsidP="00145DAD">
      <w:pPr>
        <w:pStyle w:val="NoSpacing"/>
        <w:numPr>
          <w:ilvl w:val="0"/>
          <w:numId w:val="7"/>
        </w:numPr>
        <w:rPr>
          <w:rFonts w:ascii="Times New Roman" w:hAnsi="Times New Roman"/>
          <w:sz w:val="24"/>
          <w:szCs w:val="24"/>
        </w:rPr>
      </w:pPr>
      <w:r w:rsidRPr="008C7C89">
        <w:rPr>
          <w:rFonts w:ascii="Times New Roman" w:hAnsi="Times New Roman"/>
          <w:sz w:val="24"/>
          <w:szCs w:val="24"/>
        </w:rPr>
        <w:t>In order to really evaluate a company’s practices, it is necessary to do “on the ground” research.</w:t>
      </w:r>
    </w:p>
    <w:p w14:paraId="4D85E52E" w14:textId="77777777" w:rsidR="00145DAD" w:rsidRPr="008C7C89" w:rsidRDefault="00145DAD" w:rsidP="006D4F5E">
      <w:pPr>
        <w:pStyle w:val="NoSpacing"/>
        <w:ind w:left="900"/>
        <w:rPr>
          <w:rFonts w:ascii="Times New Roman" w:hAnsi="Times New Roman"/>
          <w:sz w:val="24"/>
          <w:szCs w:val="24"/>
        </w:rPr>
      </w:pPr>
    </w:p>
    <w:p w14:paraId="24B5E403" w14:textId="77777777" w:rsidR="00145DAD" w:rsidRPr="008C7C89" w:rsidRDefault="00F02DB5" w:rsidP="006D4F5E">
      <w:pPr>
        <w:pStyle w:val="NoSpacing"/>
        <w:ind w:left="900"/>
        <w:rPr>
          <w:rFonts w:ascii="Times New Roman" w:hAnsi="Times New Roman"/>
          <w:sz w:val="24"/>
          <w:szCs w:val="24"/>
        </w:rPr>
      </w:pPr>
      <w:r w:rsidRPr="008C7C89">
        <w:rPr>
          <w:rFonts w:ascii="Times New Roman" w:hAnsi="Times New Roman"/>
          <w:sz w:val="24"/>
          <w:szCs w:val="24"/>
        </w:rPr>
        <w:t>Daniel Kramer asked the panel to compare Coke’s practices with other corporations, such as Pepsi.  One panelist responded that Coke has had the most law suits of the comparable organizations.  Another panelist agreed, but stated that Pepsi has had legal issues in Columbia, too.</w:t>
      </w:r>
    </w:p>
    <w:p w14:paraId="70F919CF" w14:textId="77777777" w:rsidR="00F02DB5" w:rsidRPr="008C7C89" w:rsidRDefault="00F02DB5" w:rsidP="006D4F5E">
      <w:pPr>
        <w:pStyle w:val="NoSpacing"/>
        <w:ind w:left="900"/>
        <w:rPr>
          <w:rFonts w:ascii="Times New Roman" w:hAnsi="Times New Roman"/>
          <w:sz w:val="24"/>
          <w:szCs w:val="24"/>
        </w:rPr>
      </w:pPr>
    </w:p>
    <w:p w14:paraId="1F60086C" w14:textId="77777777" w:rsidR="00F02DB5" w:rsidRPr="008C7C89" w:rsidRDefault="00F02DB5" w:rsidP="006D4F5E">
      <w:pPr>
        <w:pStyle w:val="NoSpacing"/>
        <w:ind w:left="900"/>
        <w:rPr>
          <w:rFonts w:ascii="Times New Roman" w:hAnsi="Times New Roman"/>
          <w:sz w:val="24"/>
          <w:szCs w:val="24"/>
        </w:rPr>
      </w:pPr>
      <w:r w:rsidRPr="008C7C89">
        <w:rPr>
          <w:rFonts w:ascii="Times New Roman" w:hAnsi="Times New Roman"/>
          <w:sz w:val="24"/>
          <w:szCs w:val="24"/>
        </w:rPr>
        <w:t xml:space="preserve">Brent Durbin asked what evidence could </w:t>
      </w:r>
      <w:r w:rsidR="00653145">
        <w:rPr>
          <w:rFonts w:ascii="Times New Roman" w:hAnsi="Times New Roman"/>
          <w:sz w:val="24"/>
          <w:szCs w:val="24"/>
        </w:rPr>
        <w:t xml:space="preserve">prove </w:t>
      </w:r>
      <w:r w:rsidRPr="008C7C89">
        <w:rPr>
          <w:rFonts w:ascii="Times New Roman" w:hAnsi="Times New Roman"/>
          <w:sz w:val="24"/>
          <w:szCs w:val="24"/>
        </w:rPr>
        <w:t xml:space="preserve">that Coke (or any company) has </w:t>
      </w:r>
      <w:r w:rsidR="0019404E" w:rsidRPr="008C7C89">
        <w:rPr>
          <w:rFonts w:ascii="Times New Roman" w:hAnsi="Times New Roman"/>
          <w:sz w:val="24"/>
          <w:szCs w:val="24"/>
        </w:rPr>
        <w:t>improved.</w:t>
      </w:r>
      <w:r w:rsidRPr="008C7C89">
        <w:rPr>
          <w:rFonts w:ascii="Times New Roman" w:hAnsi="Times New Roman"/>
          <w:sz w:val="24"/>
          <w:szCs w:val="24"/>
        </w:rPr>
        <w:t xml:space="preserve">  One panelist suggested that unionization of laborers would show improvement.  Another suggested that successful litigation (disproving charges brought against the company) would be evidence of improvement.  A third panelist suggested that </w:t>
      </w:r>
      <w:r w:rsidR="00A1582A" w:rsidRPr="008C7C89">
        <w:rPr>
          <w:rFonts w:ascii="Times New Roman" w:hAnsi="Times New Roman"/>
          <w:sz w:val="24"/>
          <w:szCs w:val="24"/>
        </w:rPr>
        <w:t xml:space="preserve">the best evidence of improvement would be a higher level of transparency within the company.  For example, </w:t>
      </w:r>
      <w:r w:rsidR="00A040D0" w:rsidRPr="008C7C89">
        <w:rPr>
          <w:rFonts w:ascii="Times New Roman" w:hAnsi="Times New Roman"/>
          <w:sz w:val="24"/>
          <w:szCs w:val="24"/>
        </w:rPr>
        <w:t>if a company reports all findings of an investigation, including negative findings, that would show improvement.  It is also important for the company to report how it plans to address any issues, as well as underlying issues, and to follow up after the issue is resolved (like Apple did).</w:t>
      </w:r>
    </w:p>
    <w:p w14:paraId="422FD234" w14:textId="77777777" w:rsidR="00F02DB5" w:rsidRPr="008C7C89" w:rsidRDefault="00F02DB5" w:rsidP="006D4F5E">
      <w:pPr>
        <w:pStyle w:val="NoSpacing"/>
        <w:ind w:left="900"/>
        <w:rPr>
          <w:rFonts w:ascii="Times New Roman" w:hAnsi="Times New Roman"/>
          <w:sz w:val="24"/>
          <w:szCs w:val="24"/>
        </w:rPr>
      </w:pPr>
    </w:p>
    <w:p w14:paraId="3F9FECDB" w14:textId="77777777" w:rsidR="00F02DB5" w:rsidRDefault="00F02DB5" w:rsidP="006D4F5E">
      <w:pPr>
        <w:pStyle w:val="NoSpacing"/>
        <w:ind w:left="900"/>
        <w:rPr>
          <w:rFonts w:ascii="Times New Roman" w:hAnsi="Times New Roman"/>
          <w:sz w:val="24"/>
          <w:szCs w:val="24"/>
        </w:rPr>
      </w:pPr>
      <w:r w:rsidRPr="008C7C89">
        <w:rPr>
          <w:rFonts w:ascii="Times New Roman" w:hAnsi="Times New Roman"/>
          <w:sz w:val="24"/>
          <w:szCs w:val="24"/>
        </w:rPr>
        <w:t xml:space="preserve">In general, the CCCP committee wants to know if it will make any difference if Smith chooses not to allow Coke on campus again.  </w:t>
      </w:r>
      <w:r w:rsidR="00A1582A" w:rsidRPr="008C7C89">
        <w:rPr>
          <w:rFonts w:ascii="Times New Roman" w:hAnsi="Times New Roman"/>
          <w:sz w:val="24"/>
          <w:szCs w:val="24"/>
        </w:rPr>
        <w:t>The general response from the panel was yes, it does make a difference.  Smith would be setting an example and joining a number of other colleges that have chosen to ban Coke.  Additionally, it would help prevent Coke from building their brand identity within the college-aged group.</w:t>
      </w:r>
    </w:p>
    <w:p w14:paraId="754E70D6" w14:textId="77777777" w:rsidR="0089066A" w:rsidRPr="008C7C89" w:rsidRDefault="0089066A" w:rsidP="006D4F5E">
      <w:pPr>
        <w:pStyle w:val="NoSpacing"/>
        <w:ind w:left="900"/>
        <w:rPr>
          <w:rFonts w:ascii="Times New Roman" w:hAnsi="Times New Roman"/>
          <w:sz w:val="24"/>
          <w:szCs w:val="24"/>
        </w:rPr>
      </w:pPr>
    </w:p>
    <w:p w14:paraId="5D4BB56E" w14:textId="77777777" w:rsidR="0089066A" w:rsidRDefault="0089066A" w:rsidP="0089066A">
      <w:pPr>
        <w:pStyle w:val="NoSpacing"/>
        <w:rPr>
          <w:rFonts w:ascii="Times New Roman" w:hAnsi="Times New Roman"/>
          <w:sz w:val="24"/>
          <w:szCs w:val="24"/>
        </w:rPr>
      </w:pPr>
    </w:p>
    <w:p w14:paraId="3C7C282F" w14:textId="77777777" w:rsidR="00A1582A" w:rsidRPr="0089066A" w:rsidRDefault="00A040D0" w:rsidP="0089066A">
      <w:pPr>
        <w:pStyle w:val="NoSpacing"/>
        <w:numPr>
          <w:ilvl w:val="0"/>
          <w:numId w:val="9"/>
        </w:numPr>
        <w:rPr>
          <w:rFonts w:ascii="Times New Roman" w:hAnsi="Times New Roman"/>
          <w:b/>
          <w:sz w:val="24"/>
          <w:szCs w:val="24"/>
        </w:rPr>
      </w:pPr>
      <w:r w:rsidRPr="0089066A">
        <w:rPr>
          <w:rFonts w:ascii="Times New Roman" w:hAnsi="Times New Roman"/>
          <w:b/>
          <w:sz w:val="24"/>
          <w:szCs w:val="24"/>
        </w:rPr>
        <w:t>Discussion Wrap-up:</w:t>
      </w:r>
    </w:p>
    <w:p w14:paraId="021E6A25" w14:textId="77777777" w:rsidR="00A040D0" w:rsidRPr="008C7C89" w:rsidRDefault="00A040D0" w:rsidP="006D4F5E">
      <w:pPr>
        <w:pStyle w:val="NoSpacing"/>
        <w:ind w:left="900"/>
        <w:rPr>
          <w:rFonts w:ascii="Times New Roman" w:hAnsi="Times New Roman"/>
          <w:sz w:val="24"/>
          <w:szCs w:val="24"/>
        </w:rPr>
      </w:pPr>
    </w:p>
    <w:p w14:paraId="63DAC376" w14:textId="77777777" w:rsidR="00A040D0" w:rsidRPr="008C7C89" w:rsidRDefault="00A040D0" w:rsidP="006D4F5E">
      <w:pPr>
        <w:pStyle w:val="NoSpacing"/>
        <w:ind w:left="900"/>
        <w:rPr>
          <w:rFonts w:ascii="Times New Roman" w:hAnsi="Times New Roman"/>
          <w:sz w:val="24"/>
          <w:szCs w:val="24"/>
        </w:rPr>
      </w:pPr>
      <w:r w:rsidRPr="008C7C89">
        <w:rPr>
          <w:rFonts w:ascii="Times New Roman" w:hAnsi="Times New Roman"/>
          <w:sz w:val="24"/>
          <w:szCs w:val="24"/>
        </w:rPr>
        <w:t xml:space="preserve">At our next meeting, a Coke representative will address the same issues in Columbia and India that were discussed today.  We will ask the representative what preventative measures have been taken to prevent future issues similar to those in Columbia and India.  Furthermore, we will ask for more information about their Code of Conduct and how far down the chain it applies.  </w:t>
      </w:r>
    </w:p>
    <w:p w14:paraId="5A8984A6" w14:textId="77777777" w:rsidR="00A040D0" w:rsidRPr="008C7C89" w:rsidRDefault="00A040D0" w:rsidP="006D4F5E">
      <w:pPr>
        <w:pStyle w:val="NoSpacing"/>
        <w:ind w:left="900"/>
        <w:rPr>
          <w:rFonts w:ascii="Times New Roman" w:hAnsi="Times New Roman"/>
          <w:sz w:val="24"/>
          <w:szCs w:val="24"/>
        </w:rPr>
      </w:pPr>
    </w:p>
    <w:p w14:paraId="68B2ABAB" w14:textId="77777777" w:rsidR="00A040D0" w:rsidRPr="008C7C89" w:rsidRDefault="00A040D0" w:rsidP="006D4F5E">
      <w:pPr>
        <w:pStyle w:val="NoSpacing"/>
        <w:ind w:left="900"/>
        <w:rPr>
          <w:rFonts w:ascii="Times New Roman" w:hAnsi="Times New Roman"/>
          <w:sz w:val="24"/>
          <w:szCs w:val="24"/>
        </w:rPr>
      </w:pPr>
      <w:r w:rsidRPr="008C7C89">
        <w:rPr>
          <w:rFonts w:ascii="Times New Roman" w:hAnsi="Times New Roman"/>
          <w:sz w:val="24"/>
          <w:szCs w:val="24"/>
        </w:rPr>
        <w:t xml:space="preserve">Danielle Ramdath requested that we receive information in advance from the Coke representative, which Stacie will request.  Another member asked what level of scrutiny </w:t>
      </w:r>
      <w:r w:rsidRPr="008C7C89">
        <w:rPr>
          <w:rFonts w:ascii="Times New Roman" w:hAnsi="Times New Roman"/>
          <w:sz w:val="24"/>
          <w:szCs w:val="24"/>
        </w:rPr>
        <w:lastRenderedPageBreak/>
        <w:t xml:space="preserve">Smith gives to the other companies that we contract with.  Laura Smiarowski replied that all companies have to comply with Smith’s Vendor Code of Conduct.  </w:t>
      </w:r>
      <w:r w:rsidR="00D4730D" w:rsidRPr="008C7C89">
        <w:rPr>
          <w:rFonts w:ascii="Times New Roman" w:hAnsi="Times New Roman"/>
          <w:sz w:val="24"/>
          <w:szCs w:val="24"/>
        </w:rPr>
        <w:t xml:space="preserve">However, Smith contracts with so many different </w:t>
      </w:r>
      <w:r w:rsidR="0019404E">
        <w:rPr>
          <w:rFonts w:ascii="Times New Roman" w:hAnsi="Times New Roman"/>
          <w:sz w:val="24"/>
          <w:szCs w:val="24"/>
        </w:rPr>
        <w:t>companies that</w:t>
      </w:r>
      <w:r w:rsidR="00D4730D" w:rsidRPr="008C7C89">
        <w:rPr>
          <w:rFonts w:ascii="Times New Roman" w:hAnsi="Times New Roman"/>
          <w:sz w:val="24"/>
          <w:szCs w:val="24"/>
        </w:rPr>
        <w:t xml:space="preserve"> it may not be feasible to scrutinize each one beyond this compliance.</w:t>
      </w:r>
    </w:p>
    <w:p w14:paraId="2970B762" w14:textId="77777777" w:rsidR="00145DAD" w:rsidRPr="008C7C89" w:rsidRDefault="00145DAD" w:rsidP="006D4F5E">
      <w:pPr>
        <w:pStyle w:val="NoSpacing"/>
        <w:ind w:left="900"/>
        <w:rPr>
          <w:rFonts w:ascii="Times New Roman" w:hAnsi="Times New Roman"/>
          <w:sz w:val="24"/>
          <w:szCs w:val="24"/>
        </w:rPr>
      </w:pPr>
    </w:p>
    <w:p w14:paraId="6437F288" w14:textId="77777777" w:rsidR="00292B88" w:rsidRPr="008C7C89" w:rsidRDefault="00292B88" w:rsidP="006D4F5E">
      <w:pPr>
        <w:pStyle w:val="NoSpacing"/>
        <w:ind w:left="900"/>
        <w:rPr>
          <w:rFonts w:ascii="Times New Roman" w:hAnsi="Times New Roman"/>
          <w:sz w:val="24"/>
          <w:szCs w:val="24"/>
        </w:rPr>
      </w:pPr>
    </w:p>
    <w:p w14:paraId="516033A1" w14:textId="77777777" w:rsidR="00292B88" w:rsidRPr="0089066A" w:rsidRDefault="00292B88" w:rsidP="0089066A">
      <w:pPr>
        <w:pStyle w:val="ListParagraph"/>
        <w:numPr>
          <w:ilvl w:val="0"/>
          <w:numId w:val="9"/>
        </w:numPr>
        <w:rPr>
          <w:rFonts w:ascii="Times New Roman" w:hAnsi="Times New Roman"/>
          <w:b/>
          <w:sz w:val="24"/>
          <w:szCs w:val="24"/>
        </w:rPr>
      </w:pPr>
      <w:r w:rsidRPr="008C7C89">
        <w:rPr>
          <w:rFonts w:ascii="Times New Roman" w:hAnsi="Times New Roman"/>
          <w:b/>
          <w:sz w:val="24"/>
          <w:szCs w:val="24"/>
        </w:rPr>
        <w:t>Next meeting: Friday, March 9, 2012, Campus Center 103/104</w:t>
      </w:r>
    </w:p>
    <w:sectPr w:rsidR="00292B88" w:rsidRPr="0089066A" w:rsidSect="00DA1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68B"/>
    <w:multiLevelType w:val="hybridMultilevel"/>
    <w:tmpl w:val="30406E5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01B1F3D"/>
    <w:multiLevelType w:val="hybridMultilevel"/>
    <w:tmpl w:val="30406E5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35C873E9"/>
    <w:multiLevelType w:val="hybridMultilevel"/>
    <w:tmpl w:val="39C0CD92"/>
    <w:lvl w:ilvl="0" w:tplc="EDAEF0FA">
      <w:start w:val="1"/>
      <w:numFmt w:val="upperRoman"/>
      <w:lvlText w:val="%1."/>
      <w:lvlJc w:val="left"/>
      <w:pPr>
        <w:ind w:left="1080" w:hanging="720"/>
      </w:pPr>
      <w:rPr>
        <w:rFonts w:ascii="Times New Roman" w:eastAsia="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17728"/>
    <w:multiLevelType w:val="hybridMultilevel"/>
    <w:tmpl w:val="0EAC4A66"/>
    <w:lvl w:ilvl="0" w:tplc="01AC8A1E">
      <w:start w:val="1"/>
      <w:numFmt w:val="bullet"/>
      <w:lvlText w:val="-"/>
      <w:lvlJc w:val="left"/>
      <w:pPr>
        <w:ind w:left="1440" w:hanging="360"/>
      </w:pPr>
      <w:rPr>
        <w:rFonts w:ascii="Calibri" w:eastAsia="Calibri" w:hAnsi="Calibri"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6C4521"/>
    <w:multiLevelType w:val="hybridMultilevel"/>
    <w:tmpl w:val="4A24D8E2"/>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3EF50396"/>
    <w:multiLevelType w:val="hybridMultilevel"/>
    <w:tmpl w:val="F1583C5A"/>
    <w:lvl w:ilvl="0" w:tplc="5302EF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0953A26"/>
    <w:multiLevelType w:val="hybridMultilevel"/>
    <w:tmpl w:val="6C686C56"/>
    <w:lvl w:ilvl="0" w:tplc="8DE0525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E3D33"/>
    <w:multiLevelType w:val="hybridMultilevel"/>
    <w:tmpl w:val="2FDEAD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54D004A1"/>
    <w:multiLevelType w:val="hybridMultilevel"/>
    <w:tmpl w:val="660A0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7E3067"/>
    <w:multiLevelType w:val="hybridMultilevel"/>
    <w:tmpl w:val="A9582D8E"/>
    <w:lvl w:ilvl="0" w:tplc="33F22604">
      <w:start w:val="1"/>
      <w:numFmt w:val="bullet"/>
      <w:lvlText w:val="-"/>
      <w:lvlJc w:val="left"/>
      <w:pPr>
        <w:ind w:left="1620" w:hanging="360"/>
      </w:pPr>
      <w:rPr>
        <w:rFonts w:ascii="Calibri" w:eastAsia="Calibri" w:hAnsi="Calibri"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F883AEB"/>
    <w:multiLevelType w:val="hybridMultilevel"/>
    <w:tmpl w:val="EE16482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83BD5"/>
    <w:multiLevelType w:val="hybridMultilevel"/>
    <w:tmpl w:val="34D6537A"/>
    <w:lvl w:ilvl="0" w:tplc="DE9220A8">
      <w:start w:val="1"/>
      <w:numFmt w:val="bullet"/>
      <w:lvlText w:val="-"/>
      <w:lvlJc w:val="left"/>
      <w:pPr>
        <w:ind w:left="1440" w:hanging="360"/>
      </w:pPr>
      <w:rPr>
        <w:rFonts w:ascii="Calibri" w:eastAsia="Calibri" w:hAnsi="Calibri"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37451D"/>
    <w:multiLevelType w:val="hybridMultilevel"/>
    <w:tmpl w:val="0AAE2888"/>
    <w:lvl w:ilvl="0" w:tplc="8C8681FC">
      <w:start w:val="1"/>
      <w:numFmt w:val="bullet"/>
      <w:lvlText w:val="-"/>
      <w:lvlJc w:val="left"/>
      <w:pPr>
        <w:ind w:left="1620" w:hanging="360"/>
      </w:pPr>
      <w:rPr>
        <w:rFonts w:ascii="Calibri" w:eastAsia="Calibri" w:hAnsi="Calibri"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4"/>
  </w:num>
  <w:num w:numId="3">
    <w:abstractNumId w:val="8"/>
  </w:num>
  <w:num w:numId="4">
    <w:abstractNumId w:val="7"/>
  </w:num>
  <w:num w:numId="5">
    <w:abstractNumId w:val="1"/>
  </w:num>
  <w:num w:numId="6">
    <w:abstractNumId w:val="5"/>
  </w:num>
  <w:num w:numId="7">
    <w:abstractNumId w:val="12"/>
  </w:num>
  <w:num w:numId="8">
    <w:abstractNumId w:val="9"/>
  </w:num>
  <w:num w:numId="9">
    <w:abstractNumId w:val="2"/>
  </w:num>
  <w:num w:numId="10">
    <w:abstractNumId w:val="3"/>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2E"/>
    <w:rsid w:val="00060646"/>
    <w:rsid w:val="001204AF"/>
    <w:rsid w:val="00145DAD"/>
    <w:rsid w:val="0019404E"/>
    <w:rsid w:val="001E1471"/>
    <w:rsid w:val="00292B88"/>
    <w:rsid w:val="002C4FC2"/>
    <w:rsid w:val="00391C99"/>
    <w:rsid w:val="003C1DFA"/>
    <w:rsid w:val="004231AA"/>
    <w:rsid w:val="004C09A0"/>
    <w:rsid w:val="005046A5"/>
    <w:rsid w:val="00527E99"/>
    <w:rsid w:val="0058254E"/>
    <w:rsid w:val="005A30E0"/>
    <w:rsid w:val="00653145"/>
    <w:rsid w:val="00696104"/>
    <w:rsid w:val="006C2EDC"/>
    <w:rsid w:val="006D4F5E"/>
    <w:rsid w:val="00826041"/>
    <w:rsid w:val="00871E45"/>
    <w:rsid w:val="0089066A"/>
    <w:rsid w:val="00893876"/>
    <w:rsid w:val="00894874"/>
    <w:rsid w:val="008A4DFE"/>
    <w:rsid w:val="008C7C89"/>
    <w:rsid w:val="009F7633"/>
    <w:rsid w:val="00A040D0"/>
    <w:rsid w:val="00A1582A"/>
    <w:rsid w:val="00A33E9A"/>
    <w:rsid w:val="00C6486C"/>
    <w:rsid w:val="00CA40B8"/>
    <w:rsid w:val="00D368B4"/>
    <w:rsid w:val="00D4730D"/>
    <w:rsid w:val="00D66825"/>
    <w:rsid w:val="00DA1D87"/>
    <w:rsid w:val="00E13579"/>
    <w:rsid w:val="00E21138"/>
    <w:rsid w:val="00E8374C"/>
    <w:rsid w:val="00E92BEF"/>
    <w:rsid w:val="00E9552E"/>
    <w:rsid w:val="00EA24DD"/>
    <w:rsid w:val="00F02DB5"/>
    <w:rsid w:val="00F5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A1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8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52E"/>
    <w:rPr>
      <w:sz w:val="22"/>
      <w:szCs w:val="22"/>
      <w:lang w:eastAsia="en-US"/>
    </w:rPr>
  </w:style>
  <w:style w:type="character" w:styleId="Hyperlink">
    <w:name w:val="Hyperlink"/>
    <w:basedOn w:val="DefaultParagraphFont"/>
    <w:uiPriority w:val="99"/>
    <w:unhideWhenUsed/>
    <w:rsid w:val="00E9552E"/>
    <w:rPr>
      <w:color w:val="0000FF"/>
      <w:u w:val="single"/>
    </w:rPr>
  </w:style>
  <w:style w:type="paragraph" w:styleId="ListParagraph">
    <w:name w:val="List Paragraph"/>
    <w:basedOn w:val="Normal"/>
    <w:uiPriority w:val="34"/>
    <w:qFormat/>
    <w:rsid w:val="004C09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8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52E"/>
    <w:rPr>
      <w:sz w:val="22"/>
      <w:szCs w:val="22"/>
      <w:lang w:eastAsia="en-US"/>
    </w:rPr>
  </w:style>
  <w:style w:type="character" w:styleId="Hyperlink">
    <w:name w:val="Hyperlink"/>
    <w:basedOn w:val="DefaultParagraphFont"/>
    <w:uiPriority w:val="99"/>
    <w:unhideWhenUsed/>
    <w:rsid w:val="00E9552E"/>
    <w:rPr>
      <w:color w:val="0000FF"/>
      <w:u w:val="single"/>
    </w:rPr>
  </w:style>
  <w:style w:type="paragraph" w:styleId="ListParagraph">
    <w:name w:val="List Paragraph"/>
    <w:basedOn w:val="Normal"/>
    <w:uiPriority w:val="34"/>
    <w:qFormat/>
    <w:rsid w:val="004C0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212">
      <w:bodyDiv w:val="1"/>
      <w:marLeft w:val="46"/>
      <w:marRight w:val="46"/>
      <w:marTop w:val="46"/>
      <w:marBottom w:val="12"/>
      <w:divBdr>
        <w:top w:val="none" w:sz="0" w:space="0" w:color="auto"/>
        <w:left w:val="none" w:sz="0" w:space="0" w:color="auto"/>
        <w:bottom w:val="none" w:sz="0" w:space="0" w:color="auto"/>
        <w:right w:val="none" w:sz="0" w:space="0" w:color="auto"/>
      </w:divBdr>
      <w:divsChild>
        <w:div w:id="80837669">
          <w:marLeft w:val="0"/>
          <w:marRight w:val="0"/>
          <w:marTop w:val="0"/>
          <w:marBottom w:val="0"/>
          <w:divBdr>
            <w:top w:val="none" w:sz="0" w:space="0" w:color="auto"/>
            <w:left w:val="none" w:sz="0" w:space="0" w:color="auto"/>
            <w:bottom w:val="none" w:sz="0" w:space="0" w:color="auto"/>
            <w:right w:val="none" w:sz="0" w:space="0" w:color="auto"/>
          </w:divBdr>
        </w:div>
        <w:div w:id="347098134">
          <w:marLeft w:val="0"/>
          <w:marRight w:val="0"/>
          <w:marTop w:val="0"/>
          <w:marBottom w:val="0"/>
          <w:divBdr>
            <w:top w:val="none" w:sz="0" w:space="0" w:color="auto"/>
            <w:left w:val="none" w:sz="0" w:space="0" w:color="auto"/>
            <w:bottom w:val="none" w:sz="0" w:space="0" w:color="auto"/>
            <w:right w:val="none" w:sz="0" w:space="0" w:color="auto"/>
          </w:divBdr>
        </w:div>
        <w:div w:id="515341887">
          <w:marLeft w:val="0"/>
          <w:marRight w:val="0"/>
          <w:marTop w:val="0"/>
          <w:marBottom w:val="0"/>
          <w:divBdr>
            <w:top w:val="none" w:sz="0" w:space="0" w:color="auto"/>
            <w:left w:val="none" w:sz="0" w:space="0" w:color="auto"/>
            <w:bottom w:val="none" w:sz="0" w:space="0" w:color="auto"/>
            <w:right w:val="none" w:sz="0" w:space="0" w:color="auto"/>
          </w:divBdr>
        </w:div>
        <w:div w:id="527640926">
          <w:marLeft w:val="0"/>
          <w:marRight w:val="0"/>
          <w:marTop w:val="0"/>
          <w:marBottom w:val="0"/>
          <w:divBdr>
            <w:top w:val="none" w:sz="0" w:space="0" w:color="auto"/>
            <w:left w:val="none" w:sz="0" w:space="0" w:color="auto"/>
            <w:bottom w:val="none" w:sz="0" w:space="0" w:color="auto"/>
            <w:right w:val="none" w:sz="0" w:space="0" w:color="auto"/>
          </w:divBdr>
        </w:div>
        <w:div w:id="912280698">
          <w:marLeft w:val="0"/>
          <w:marRight w:val="0"/>
          <w:marTop w:val="0"/>
          <w:marBottom w:val="0"/>
          <w:divBdr>
            <w:top w:val="none" w:sz="0" w:space="0" w:color="auto"/>
            <w:left w:val="none" w:sz="0" w:space="0" w:color="auto"/>
            <w:bottom w:val="none" w:sz="0" w:space="0" w:color="auto"/>
            <w:right w:val="none" w:sz="0" w:space="0" w:color="auto"/>
          </w:divBdr>
        </w:div>
        <w:div w:id="1966080157">
          <w:marLeft w:val="0"/>
          <w:marRight w:val="0"/>
          <w:marTop w:val="0"/>
          <w:marBottom w:val="0"/>
          <w:divBdr>
            <w:top w:val="none" w:sz="0" w:space="0" w:color="auto"/>
            <w:left w:val="none" w:sz="0" w:space="0" w:color="auto"/>
            <w:bottom w:val="none" w:sz="0" w:space="0" w:color="auto"/>
            <w:right w:val="none" w:sz="0" w:space="0" w:color="auto"/>
          </w:divBdr>
        </w:div>
      </w:divsChild>
    </w:div>
    <w:div w:id="607126665">
      <w:bodyDiv w:val="1"/>
      <w:marLeft w:val="46"/>
      <w:marRight w:val="46"/>
      <w:marTop w:val="46"/>
      <w:marBottom w:val="12"/>
      <w:divBdr>
        <w:top w:val="none" w:sz="0" w:space="0" w:color="auto"/>
        <w:left w:val="none" w:sz="0" w:space="0" w:color="auto"/>
        <w:bottom w:val="none" w:sz="0" w:space="0" w:color="auto"/>
        <w:right w:val="none" w:sz="0" w:space="0" w:color="auto"/>
      </w:divBdr>
      <w:divsChild>
        <w:div w:id="374084810">
          <w:marLeft w:val="0"/>
          <w:marRight w:val="0"/>
          <w:marTop w:val="0"/>
          <w:marBottom w:val="0"/>
          <w:divBdr>
            <w:top w:val="none" w:sz="0" w:space="0" w:color="auto"/>
            <w:left w:val="none" w:sz="0" w:space="0" w:color="auto"/>
            <w:bottom w:val="none" w:sz="0" w:space="0" w:color="auto"/>
            <w:right w:val="none" w:sz="0" w:space="0" w:color="auto"/>
          </w:divBdr>
        </w:div>
        <w:div w:id="427235528">
          <w:marLeft w:val="0"/>
          <w:marRight w:val="0"/>
          <w:marTop w:val="0"/>
          <w:marBottom w:val="0"/>
          <w:divBdr>
            <w:top w:val="none" w:sz="0" w:space="0" w:color="auto"/>
            <w:left w:val="none" w:sz="0" w:space="0" w:color="auto"/>
            <w:bottom w:val="none" w:sz="0" w:space="0" w:color="auto"/>
            <w:right w:val="none" w:sz="0" w:space="0" w:color="auto"/>
          </w:divBdr>
        </w:div>
        <w:div w:id="839201754">
          <w:marLeft w:val="0"/>
          <w:marRight w:val="0"/>
          <w:marTop w:val="0"/>
          <w:marBottom w:val="0"/>
          <w:divBdr>
            <w:top w:val="none" w:sz="0" w:space="0" w:color="auto"/>
            <w:left w:val="none" w:sz="0" w:space="0" w:color="auto"/>
            <w:bottom w:val="none" w:sz="0" w:space="0" w:color="auto"/>
            <w:right w:val="none" w:sz="0" w:space="0" w:color="auto"/>
          </w:divBdr>
        </w:div>
        <w:div w:id="1113549087">
          <w:marLeft w:val="0"/>
          <w:marRight w:val="0"/>
          <w:marTop w:val="0"/>
          <w:marBottom w:val="0"/>
          <w:divBdr>
            <w:top w:val="none" w:sz="0" w:space="0" w:color="auto"/>
            <w:left w:val="none" w:sz="0" w:space="0" w:color="auto"/>
            <w:bottom w:val="none" w:sz="0" w:space="0" w:color="auto"/>
            <w:right w:val="none" w:sz="0" w:space="0" w:color="auto"/>
          </w:divBdr>
        </w:div>
        <w:div w:id="1549606548">
          <w:marLeft w:val="0"/>
          <w:marRight w:val="0"/>
          <w:marTop w:val="0"/>
          <w:marBottom w:val="0"/>
          <w:divBdr>
            <w:top w:val="none" w:sz="0" w:space="0" w:color="auto"/>
            <w:left w:val="none" w:sz="0" w:space="0" w:color="auto"/>
            <w:bottom w:val="none" w:sz="0" w:space="0" w:color="auto"/>
            <w:right w:val="none" w:sz="0" w:space="0" w:color="auto"/>
          </w:divBdr>
        </w:div>
        <w:div w:id="1694189243">
          <w:marLeft w:val="0"/>
          <w:marRight w:val="0"/>
          <w:marTop w:val="0"/>
          <w:marBottom w:val="0"/>
          <w:divBdr>
            <w:top w:val="none" w:sz="0" w:space="0" w:color="auto"/>
            <w:left w:val="none" w:sz="0" w:space="0" w:color="auto"/>
            <w:bottom w:val="none" w:sz="0" w:space="0" w:color="auto"/>
            <w:right w:val="none" w:sz="0" w:space="0" w:color="auto"/>
          </w:divBdr>
        </w:div>
      </w:divsChild>
    </w:div>
    <w:div w:id="17464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41106-8255-5544-A44A-D7690810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4360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Image Summer 09</Company>
  <LinksUpToDate>false</LinksUpToDate>
  <CharactersWithSpaces>5114</CharactersWithSpaces>
  <SharedDoc>false</SharedDoc>
  <HLinks>
    <vt:vector size="6" baseType="variant">
      <vt:variant>
        <vt:i4>4784207</vt:i4>
      </vt:variant>
      <vt:variant>
        <vt:i4>0</vt:i4>
      </vt:variant>
      <vt:variant>
        <vt:i4>0</vt:i4>
      </vt:variant>
      <vt:variant>
        <vt:i4>5</vt:i4>
      </vt:variant>
      <vt:variant>
        <vt:lpwstr>http://www.smith.edu/cccp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dc:description/>
  <cp:lastModifiedBy>osxadmin</cp:lastModifiedBy>
  <cp:revision>2</cp:revision>
  <dcterms:created xsi:type="dcterms:W3CDTF">2012-08-28T17:44:00Z</dcterms:created>
  <dcterms:modified xsi:type="dcterms:W3CDTF">2012-08-28T17:44:00Z</dcterms:modified>
</cp:coreProperties>
</file>